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ind w:firstLine="320" w:firstLineChars="100"/>
        <w:rPr>
          <w:rFonts w:hint="eastAsia" w:ascii="黑体" w:hAnsi="黑体" w:eastAsia="黑体"/>
          <w:color w:val="auto"/>
          <w:kern w:val="0"/>
          <w:sz w:val="32"/>
          <w:highlight w:val="none"/>
          <w:lang w:eastAsia="zh-CN"/>
        </w:rPr>
      </w:pPr>
      <w:r>
        <w:rPr>
          <w:rFonts w:hint="eastAsia" w:ascii="黑体" w:hAnsi="黑体" w:eastAsia="黑体"/>
          <w:color w:val="auto"/>
          <w:kern w:val="0"/>
          <w:sz w:val="32"/>
          <w:highlight w:val="none"/>
        </w:rPr>
        <w:t>附件</w:t>
      </w:r>
      <w:r>
        <w:rPr>
          <w:rFonts w:hint="eastAsia" w:ascii="黑体" w:hAnsi="黑体" w:eastAsia="黑体"/>
          <w:color w:val="auto"/>
          <w:kern w:val="0"/>
          <w:sz w:val="32"/>
          <w:highlight w:val="none"/>
          <w:lang w:val="en-US" w:eastAsia="zh-CN"/>
        </w:rPr>
        <w:t>2</w:t>
      </w:r>
      <w:bookmarkStart w:id="0" w:name="_GoBack"/>
      <w:bookmarkEnd w:id="0"/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/>
          <w:color w:val="auto"/>
          <w:kern w:val="0"/>
          <w:sz w:val="44"/>
          <w:highlight w:val="none"/>
        </w:rPr>
      </w:pPr>
      <w:r>
        <w:rPr>
          <w:rFonts w:hint="eastAsia" w:ascii="方正小标宋简体" w:hAnsi="方正小标宋简体" w:eastAsia="方正小标宋简体"/>
          <w:color w:val="auto"/>
          <w:kern w:val="0"/>
          <w:sz w:val="44"/>
          <w:highlight w:val="none"/>
        </w:rPr>
        <w:t>2019－2020年脱贫攻坚突出贡献个人</w:t>
      </w:r>
      <w:r>
        <w:rPr>
          <w:rFonts w:hint="eastAsia" w:ascii="方正小标宋简体" w:hAnsi="方正小标宋简体" w:eastAsia="方正小标宋简体"/>
          <w:color w:val="auto"/>
          <w:kern w:val="0"/>
          <w:sz w:val="44"/>
          <w:highlight w:val="none"/>
          <w:lang w:eastAsia="zh-CN"/>
        </w:rPr>
        <w:t>拟</w:t>
      </w:r>
      <w:r>
        <w:rPr>
          <w:rFonts w:hint="eastAsia" w:ascii="方正小标宋简体" w:hAnsi="方正小标宋简体" w:eastAsia="方正小标宋简体"/>
          <w:color w:val="auto"/>
          <w:kern w:val="0"/>
          <w:sz w:val="44"/>
          <w:highlight w:val="none"/>
        </w:rPr>
        <w:t>推荐汇总表</w:t>
      </w:r>
    </w:p>
    <w:p>
      <w:pPr>
        <w:adjustRightInd w:val="0"/>
        <w:snapToGrid w:val="0"/>
        <w:spacing w:line="590" w:lineRule="exact"/>
        <w:jc w:val="center"/>
        <w:rPr>
          <w:rFonts w:hint="eastAsia" w:ascii="楷体_GB2312" w:hAnsi="楷体_GB2312" w:eastAsia="楷体_GB2312" w:cs="楷体_GB2312"/>
          <w:color w:val="auto"/>
          <w:kern w:val="0"/>
          <w:sz w:val="32"/>
          <w:highlight w:val="none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highlight w:val="none"/>
        </w:rPr>
        <w:t>（请按推荐顺序填写）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/>
          <w:color w:val="auto"/>
          <w:kern w:val="0"/>
          <w:sz w:val="24"/>
          <w:highlight w:val="none"/>
        </w:rPr>
      </w:pPr>
    </w:p>
    <w:p>
      <w:pPr>
        <w:adjustRightInd w:val="0"/>
        <w:snapToGrid w:val="0"/>
        <w:spacing w:line="590" w:lineRule="exact"/>
        <w:ind w:firstLine="240" w:firstLineChars="100"/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推荐单位(章)：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u w:val="single"/>
        </w:rPr>
        <w:t>　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u w:val="single"/>
          <w:lang w:val="en-US" w:eastAsia="zh-CN"/>
        </w:rPr>
        <w:t>湛江市扶贫开发办公室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u w:val="single"/>
        </w:rPr>
        <w:t>　　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 xml:space="preserve"> 　　　　　　   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 xml:space="preserve">     填表时间：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　年　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月　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日</w:t>
      </w:r>
    </w:p>
    <w:tbl>
      <w:tblPr>
        <w:tblStyle w:val="7"/>
        <w:tblW w:w="133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3"/>
        <w:gridCol w:w="1555"/>
        <w:gridCol w:w="1545"/>
        <w:gridCol w:w="745"/>
        <w:gridCol w:w="696"/>
        <w:gridCol w:w="1554"/>
        <w:gridCol w:w="2600"/>
        <w:gridCol w:w="1747"/>
        <w:gridCol w:w="1147"/>
        <w:gridCol w:w="11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序号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  <w:lang w:eastAsia="zh-CN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  <w:lang w:eastAsia="zh-CN"/>
              </w:rPr>
              <w:t>类型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姓名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性别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民族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政治面貌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工作单位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职务/职称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  <w:lang w:eastAsia="zh-CN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  <w:lang w:eastAsia="zh-CN"/>
              </w:rPr>
              <w:t>行政级别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黑体" w:hAnsi="黑体" w:eastAsia="黑体"/>
                <w:color w:val="auto"/>
                <w:kern w:val="0"/>
                <w:sz w:val="20"/>
                <w:highlight w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一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脱贫主体（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/>
                <w:color w:val="auto"/>
                <w:kern w:val="0"/>
                <w:sz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何德边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广东尊鼎珍珠有限公司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董事长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廖家通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廉江市安铺老马木薯种植专业合作社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总经理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吴田生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黄坡镇稳村村委会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党支部书记、村委会主任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宋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遂溪县洋青镇洋青村委会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村支部书记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黄胜传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下桥镇信桥村委会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村支部书记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陈欣欣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湛江市麻章区太平镇陈渔村委会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工作人员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李业祥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湛江市坡头区乾塘莲藕专业合作社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社长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脱贫主体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王海洪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湛江经济技术开发区民安街道龙湾村委</w:t>
            </w:r>
            <w:r>
              <w:rPr>
                <w:rFonts w:hint="eastAsia" w:ascii="宋体" w:hAnsi="宋体" w:cs="宋体"/>
                <w:color w:val="auto"/>
                <w:sz w:val="20"/>
                <w:highlight w:val="none"/>
                <w:lang w:eastAsia="zh-CN"/>
              </w:rPr>
              <w:t>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党总支部书记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二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省直帮扶（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69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宋体"/>
                <w:color w:val="auto"/>
                <w:kern w:val="0"/>
                <w:sz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王慧锋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国家自然资源督察广州局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督察四室主任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高  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广东华侨信托投资公司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扶贫工作领导小组副组长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Style w:val="11"/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 w:bidi="ar"/>
              </w:rPr>
              <w:t>正处</w:t>
            </w:r>
            <w:r>
              <w:rPr>
                <w:rStyle w:val="12"/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 w:bidi="ar"/>
              </w:rPr>
              <w:t>（相当）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吴坚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广东省防雷减灾管理中心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副主任/高级工程师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柯亚永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广东省林业局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生态保护修复处副处长、三级调研员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处级副职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彭惠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广东省水利厅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县处级副职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孙伟望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中交第四航务工程局有限公司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党委工作部副部长/高级政工师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胡书翔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广东华侨信托投资公司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沈志宏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广东省自然资源厅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县处级副职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吴寿迁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广东省农业科学院作物研究所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姜晓波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审计署驻广州特派员办事处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赵  兵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审计署驻广州特派员办事处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李小佳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中交广州航道局有限公司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高级政工师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谢祝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广东省农垦集团公司广东农垦幸福农场有限公司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董事、副总经理/政工师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曾招兵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九三学社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广东省农业农村厅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副科长/高级农艺师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潘十义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广东省农业农村厅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副科长/中级工程师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杨清华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广州民航职业技术学院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后勤管理处水电中心主任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代欣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广东省林业局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钟  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群  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广东省林业局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黎智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广东农工商职业技术学院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智能工程学院副院长/副教授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欧阳雅坚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广东省农工商职业技术学校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教务处主任/讲师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池典赐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广东省海洋发展规划研究中心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工程室主任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黄其叙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广东省水利厅水文局湛江水文分局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测报中心副主任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陈晓欣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广东省地图院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助理工程师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专业技术十一级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王友明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民航中南地区管理局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一级调研员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陈德杰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中交四航局第三工程有限公司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党委工作部综合主办/助理政工师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谭广茂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广东省广轻控股集团有限公司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二级企业副总经理/中级经济师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黄琮斌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广东农工商职业技术学院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热带农林学院辅导员/中级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何文杰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广东省农业科学院水稻研究所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行政科科员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陈辉宏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广东省农业科学院动物科学研究所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莫柯耀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中交广州航道局有限公司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助理工程师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曾广健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广东省农垦集团公司广东省幸福农场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驻村工作队队员、副队长/初级农艺师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徐远征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广东省农垦集团公司广东省广前糖业发展有限公司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干事、驻村党建指导员/助理政工师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李文超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中国电器科学研究院股份有限公司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综合管理部（党委工作部）副部长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柯琳柏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中国电器科学研究院股份有限公司威凯检测技术有限公司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综合办公室扶贫专员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邹月明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中国华电集团有限公司广东公司华电徐闻风电有限公司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副总经理、工会主席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曾逸蓝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团员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中国华电集团有限公司广东公司华电徐闻风电有限公司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专责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蒋勇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中国华电集团有限公司广东公司华电徐闻风电有限公司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专工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林海雄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广东轻工职业技术学院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校友办公室副处长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张炜斌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广东轻工职业技术学院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党委办公室副科长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</w:rPr>
              <w:t>李冠</w:t>
            </w: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青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广州中远海运物流有限公司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党群工作部副主任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广东省科学技术协会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驻西塘村第一书记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许斯健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广东省科学技术协会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资料员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黄书沈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广东省烟草公司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韦统章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广东烟草专卖局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伍伟常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湛江烟草专卖局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陈林忠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湛江烟草专卖局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企业管理员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刘晓芬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中国银行保险监督管理委员会广东监管局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陆培钦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中国银行保险监督管理委员会湛江监管分局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陈跃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中国银行保险监督管理委员会湛江监管分局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主任科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胡永明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广东省广业集团有限公司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信访维稳办副主任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致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广东省广业集团有限公司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助理工程师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胡良松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中远海运（广州）有限公司海宁公司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副总经理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梁统权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中远海运（广州）有限公司物业公司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彭 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广东省供销合作联社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科技工业处副处长，驻徐闻县公港村党总支第一书记兼扶贫工作队队长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邹 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广东省电子商务高级技工学校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王熙英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广东省供销合作联社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何国雄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广东省财经职业技术学校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高级讲师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陈真旺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广州船舶工业有限公司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部长助理/工程师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陈日辉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广州船舶工业有限公司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船舶设计师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/工程师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曾烈淦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交通运输部南海救助局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交通运输部南海救助局处长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处级正职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符成斌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交通运输部南海救助局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交通运输部南海救助局副科长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科级副职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赵恩亮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海关总署广东分署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团委书记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李明军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海关总署广东分署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郭庆磊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海关总署广东分署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陈均和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湛江海关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张吕平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中国科学院南海海洋研究所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党支部书记、副研究员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黄 善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广东海洋大学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党委组织部正科级干部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吴国和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中国科学院南海海洋研究所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科考船船长、工程师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柳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财政部广东监管局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办公室副主任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处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三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</w:rPr>
              <w:t>市、县帮扶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219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/>
                <w:color w:val="auto"/>
                <w:kern w:val="0"/>
                <w:sz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肖国江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市文化广电旅游体育局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四级副调研员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陈邓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广东农垦金星农场有限公司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副总经理、热作工程师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场处级副职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何文彬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湛江市司法局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三级调研员、局机关纪委书记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李红卫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湛江市第二强制隔离戒毒所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政委、三级高级警长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冯有辉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广东医科大学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副主任/副高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李兴猛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中共湛江市委办公室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雷州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王伟帮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布依族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湛江市雷州青年运河管理局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温华盛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科员/主任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余藏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陈卫明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湛江市工业和信息化局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工业节能循环经济科科长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  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湛江市邮政管理局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 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戴学文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大队长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许保文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广东省湛江市财政局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资产管理科科长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钟谢非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广东省湛江市气象局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助理工程师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陈晖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湛江经开区税务局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林观喜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湛江市人民政府办公室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陈日胜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广东省体育彩票管理中心湛江分中心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李一鸣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湛江市自然资源局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罗家龙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湛江市卫生健康局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三级主任科员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林德光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湛江市公路事务中心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雷州分局副局长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莫兴伟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广东省湛江北站国家粮食储备中转库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副主任、统计师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徐佩义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湛江市军民融合发展委员会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宋跃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湛江市民政局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殡葬管理所副所长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云永波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广东大唐国际雷州发电有限责任公司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主任助理/工程师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 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李建杰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党建指导员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湛江市水务局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陈安军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湛江市国资委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科长助理经济师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戴军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广东省机场管理集团有限公司湛江机场公司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商旅服务部办事员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陈琼蛟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中国移动通信集团广东有限公司湛江分公司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党建统战管理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李仕彪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霞山区自然资源局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许华林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湛江市中级人民法院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法警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陈和宇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湛江市公路管理局雷州分局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驻村队员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张一宁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湛江市商务局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市场规划管理科四级主任科员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林良驹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湛江市烟草专卖局（公司）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脱产驻村扶贫干部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孙学新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中国电信股份有限公司湛江分公司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资深综合业务主管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马如德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广东医科大学附属医院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刘羽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湛江气象局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党建指导员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何统一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宝钢湛江钢铁有限公司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高级业务管理员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郑俊升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雷州市司法局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欧有胆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雷州市退役军人事务局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黄俊才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中共雷州市委组织部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蔡东海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雷州市党史市志研究室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何位豪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雷州市卫生健康局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人事股股长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骆恩越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林向泉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雷州市住房和城乡建设局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局机关党委副书记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周清潭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中共雷州市委机构编制委员会办公室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郑保英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雷州市总工会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蔡华香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雷州市妇幼保健保健计划生育服务中心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团支部书记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陈得才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中共雷州市委统战部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陈伟志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雷州市财政局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梁东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雷州市第四中学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政教处主任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陈日愿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雷州市第六中学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副校长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唐骄阳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雷州市第一中学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文炜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雷州市人民医院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办公室副主任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宋丹丹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雷州市妇女联合会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儿童部部长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林海鑫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雷州市城市管理和综合执法局市容大队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李毓雅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雷州市第三中学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中学高级教师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蔡游彪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湛江市生态环境局雷州分局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监测员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何林熹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雷州市人力资源和社会保障局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培训教育股股长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龙超明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廉江市公安局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职工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陈贵森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廉江市第一中学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陈均奕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中共廉江市委政法委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三级主任科员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韩培标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廉江市土地储备管理中心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罗青花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市政股副股长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梁景潮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湛江市国家安全局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许培荣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廉江市招商局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项目服务股负责人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  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中国银行保险监督管理委员湛江监管分局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郑  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廉江市纪委监委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梁莹锋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湛江珠江啤酒有限公司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综合办主任助理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莫康华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罗州街道黄村社区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  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全小兵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廉江市政务服务数据管理局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党组成员、副局长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张东明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廉江海关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四级高级主办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钟善友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廉江市廉江中学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团委书记/中学高级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李云腾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廉江市科工贸和信息化局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王  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中国邮政集团有限公司广东省廉江市分公司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职员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何景东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廉江市安铺财政所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黄  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湛江市人大办公室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龙杰斌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廉江市金融工作局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政府雇员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袁小雅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蔡  国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廉江市民政局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社会救助和慈善事业股股长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曹佰聪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廉江市市场物业管理局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许清荣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湛江市教育局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装备中心一级主任科员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  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中共廉江市委组织部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黄  维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湛江海关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林  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张德盘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湛江市公安局人民警察培训学校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四级高级警长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容  铭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中国联通湛江市分公司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主任/助理工程师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曹巨魁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湛江市人民检察院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政治部副主任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刘明慧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廉江市疾病预防控制中心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检验员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蔡业特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湛江海事局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廉江海巡执法大队大队长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李仁强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廉江市人民医院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党委副书记、高级政工师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张  拯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廉江市发展和改革局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杨守松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廉江市电影公司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普工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林志升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中国人民银行湛江市中心支行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宣传群工部副部长/经济师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薛悦多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廉江市人民检察院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政府雇员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刘铁军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廉江市人力资源和社会保障局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杨  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中共廉江市委机构编制委员会办公室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李明祥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湛江市委统战部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邬晓东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国家税务总局廉江市税务局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一级行政执法员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周文斌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国家税务总局湛江市税务局稽查局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专职纪检监察员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朱  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中国人民解放军91356部队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冯  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广东省廉江市气象局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部门负责人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黄珊珊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国家税务总局廉江市税务局塘蓬税务分局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一级行政执法员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许焕晨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廉江市人民医院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社工部副主任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张斯雅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共青团员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吴川市委党校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总务处一级科员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康高智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吴川市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塘缀林业工作站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站长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陈国亮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中共吴川市委老干部局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老干部活动中心主任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陈晓程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吴川市教育局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中级教师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李中文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吴川市发展和改革局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人事股股长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共青团员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广东电网有限责任公司湛江吴川供电局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塘缀供电所营业班班组技术员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王朝伟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吴川市人民政府办公室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鲁业球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湛江市接待处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接待一科副科长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王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吴川市人民医院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院长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罗耀昌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特种设备安全监察科副科长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谭振均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吴川市公安局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巡警大队教导员、四级高级警长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贺  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中共湛江市委办公室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三级主任科员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李  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吴川市邮政分公司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管理员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冉荣华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湛江市总工会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职工维权与服务部部长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吴汉新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国家税务总局吴川市税务局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黄福杰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吴川市纪委监委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纪委副书记、监委副主任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叶德波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岭南师范学院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法政学院党委副书记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骆嗣舜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吴川市覃巴镇委镇政府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湛江市基础设施投资集团有限公司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设计院党支部书记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欧伟兰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中共委员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湛江市工业和信息化局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吴康才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吴川市林屋中学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教师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曹锦麒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吴川市王村港镇委镇政府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吴川市人民检察院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党组成员、一级检察官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李冠杜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市消防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救援支队吴川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消防救援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大队梅菉消防救援站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政府专职消防员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梁海涛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湛江市公安局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三级警长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易土兴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中共吴川市委组织部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组织二室主任、四级主任科员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邱彩霞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吴川市妇联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副主席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游庆华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湛江市人力资源和社会保障局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金景堂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湛江市基投集团公司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经理助理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刘振超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中共遂溪县委政法委员会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欧聪聪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湛江市生态环保局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刘晓涛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湛江市人民政府办公室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督查专员、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驻村第一书记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洪健华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遂溪县水务局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党组成员、副局长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14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谭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轫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湛江市直属机关工作委员会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周钧宝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湛江市公共资源交易中心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张忠国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湛江市应急管理局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梁华国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中共遂溪县委统战部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党派办主任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二级科员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杨家烨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遂溪县统计局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亮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中共湛江市委组织部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李志强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杨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露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遂溪县应急管理局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赵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遂溪县妇女联合会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副主席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许文彬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中共湛江市遂溪县委组织部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遂溪县“两新”工委专职副书记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邓应东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遂溪县人力资源和社会保障局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申斌云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湛江市金融工作局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卜志春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遂溪县政协办公室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办公室副主任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湛江市政协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经济委专职副主任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李泉宏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遂溪县社会保险基金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办公室副主任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苏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遂溪县总工会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正股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蔡锡东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湛江海关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湛江市公安局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二级警长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李启光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遂溪县妇幼保健院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医务科科员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陈恒祥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广发银行股份有限公司湛江分行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扶贫主管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主管三级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冼木秀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遂溪县城市管理和综合执法局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吴明先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遂溪县第一中学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团委副书记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叶里新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遂溪县教育局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干部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湛江市应急管理局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黄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广东遂溪县农村商业银行股份有限公司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支行行长助理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职员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洪秋生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遂溪县食品总公司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/>
                <w:b w:val="0"/>
                <w:bCs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莫明喜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中共徐闻县委办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副主任、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县档案局局长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洪文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广东电网有限责任公司湛江供电局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麻章供电局总经理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柯正翩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中共预备党员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广东电网有限责任公司湛江供电局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徐闻供电局副经理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李烨华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湛江市腾湛国有资产发展有限公司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资产物业管理部副经理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邓光文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徐闻县委统一战线工作部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二级主任科员、办公室主任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许文涛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徐闻县广播电视台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湛江市第二中学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工会副主席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李正立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共青团员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邓庆龙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湛江市第二中医医院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设备科副科长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高声扬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陈海惠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中国联合网络通信有限公司徐闻县分公司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Style w:val="9"/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职员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黄明玲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何学芳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广东省徐闻县委第二组巡察组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三级主任科员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游宇山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徐闻县纪委监委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办事员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梁石竹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中共徐闻县委宣传部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办公室科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黄景旺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广东省湛江航运集团有限公司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机关党总支书记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/高级工程师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陈家林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湛江市交通运输局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刘立臣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湛江市科学技术局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冯文磊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湛江市供销合作社联合社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陈国钏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政协徐闻县委员会办公室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政协提案文史委主任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熊  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中共湛江市委政法委员会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四级调研员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 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陈建平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湛江市审计局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审计科科长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黄侬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徐闻县发展和改革局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陈策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徐闻县自然资源局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党组成员、副局长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余林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徐闻县委党校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教研室主任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高级讲师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植秀成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广东海洋大学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党委学生工作部副部长、学生处副处长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麻章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吴戈玲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湛江市妇女联合会  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老干党支部书记、原副调研员（2017年10月退休）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麻章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陈征胜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湛江市麻章区人民检察院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办公室副主任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蔡朝天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湛江市文化广电旅游体育局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一级主任科员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邓利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湛江市麻章区湖光镇人民政府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杨力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湛江麻章供电局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营销分析及计量专责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张嘉灏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中共湛江市麻章区委组织部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干部监督组组长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郑聪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湛江市麻章区农业农村和水务局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局长、驻村书记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邓荣成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中共湛江市麻章区委办公室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综合室主任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邓培锦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中共湛江市麻章区纪委监委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派驻区委办纪委检查组副组长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朱捷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湛江市麻章区农业农村和水务局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林挺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湛江市麻章区招商局（公共行政服务中心）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局长（主任）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梁颖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湛江市麻章区城市管理和综合执法局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许必来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中共湛江市委宣传部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王冠华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麻章区人力资源和社会保障局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综合计划股股长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朱卫民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湛江市财政局监督科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陈福昌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坡头区人民武装部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职员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詹德胜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群众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湛江农商银行官渡支行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行长助理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/中级经济师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莫志斌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党员   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坡头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区财政局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陈鸿翔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中海油服船舶湛江作业公司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行政人事部经理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彭晓阳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中国共产主义青年团湛江市委员会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李杰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区公安分局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国保大队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273"/>
              </w:tabs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欧雅冠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中共湛江市委机构编制委员会办公室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二级主任科员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郑建鹏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湛江市住房公积金管理中心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建筑工程师、经济师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林华浩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坡头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</w:rPr>
              <w:t xml:space="preserve">区委组织部 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</w:rPr>
              <w:t>两新组织党工委副书记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16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余为江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湛江经济技术开发区纪委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  <w:t>正科级纪检员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胡景峰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湛江经济技术开发区机关事务管理局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老干部服务管理办公室主任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林向翔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湛江市纪委监委驻市财政局纪检监察组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副组长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陈光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湛江经济技术开发区市场监督管理局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220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驻村干部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吴鹏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湛江经济技术开发区市场监管局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四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扶贫干部54（含东西部协作</w:t>
            </w:r>
            <w:r>
              <w:rPr>
                <w:rFonts w:hint="eastAsia" w:ascii="宋体" w:hAnsi="宋体" w:cs="宋体"/>
                <w:b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李建艺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党组副书记、市委农办（市扶贫办）常务副主任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党组成员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、市委农办（市扶贫办）专职副主任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陈碧泉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扶贫规划科科长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李亚春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湛江市农业农村局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扶贫协作与开发指导科副科长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/>
                <w:color w:val="auto"/>
                <w:kern w:val="0"/>
                <w:sz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东西部协作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黎相民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廉江市石颈镇人民政府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游学昌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雷州市政府办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朱朝颖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雷州市扶贫办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邓汝华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调风镇人民政府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调风镇党委委员、副镇长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劳建宇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雷州市扶贫办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游尚喜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雷州市扶贫办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杨莹莹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共青团员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雷州市教育局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尹  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杨家镇人民政府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林生飞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南兴镇人民政府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邓华权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乌石镇人民政府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王日岗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雷州市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客路镇人民政府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挂职副镇长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肖仕超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廉江市城南街道办事处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党工委委员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东西部协作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廉江市委农办、市扶贫办，市农业农村局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主任、局长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肖发年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廉江市委农办、市扶贫办，市农业农村局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常务副主任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刘杰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廉江市精准扶贫精准脱贫领导小组办公室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数据组组长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郑万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廉江市精准扶贫精准脱贫领导小组办公室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李珍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廉江市精准扶贫精准脱贫领导小组办公室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资金项目组组长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邓月云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廉江市精准扶贫精准脱贫领导小组办公室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杨桥升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廉江市高桥镇人民政府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黄飞鹏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廉江市安铺镇人民政府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农业农村办（扶贫办）主任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黄哲辉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回族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副市长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庞木生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吴川市农业农村局，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市委农办、市扶贫办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局长、党组书记，市委农办主任、市扶贫办主任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钟超英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党组成员、副局长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吴华春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吴川市扶贫开发办公室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秘书组组长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陈小雅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吴川市塘㙍镇委镇政府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党委委员、副镇长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林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洲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吴川市吴阳镇委镇政府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党委委员、副镇长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恒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吴川市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黄坡镇人民政府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吴垂超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遂溪县乌塘镇人民政府、广西融安县人民政府办公室（挂职）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党委委员、办公室副主任（挂任）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东西部协作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照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中共遂溪县委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县委常委、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县政府党组成员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副处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强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中共遂溪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县委农村工作办公室、遂溪县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党组书记、局长、县委农办（县扶贫办）主任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李苓莉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中共遂溪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县委农村工作办公室、遂溪县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一级科员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劳华文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草潭镇人民政府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中共遂溪县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洋青镇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李炳仁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遂溪县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河头镇人民政府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人大主席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黄家团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党组书记、局长，</w:t>
            </w:r>
          </w:p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县委农办主任、县扶贫办主任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正科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梁开宋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徐闻县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和安镇人民政府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农业农村办主任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潘德乾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徐闻县迈陈镇人民政府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吴杨龙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徐闻县西连镇人民政府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陈小刚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徐闻县下洋镇人民政府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镇党委委员、常务副镇长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陈依平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徐闻县龙塘镇人民政府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党委委员、副镇长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副科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45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张磊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徐闻县南山镇人民政府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农业农村办主任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46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陈泽军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赤坎区政协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赤坎区北桥街道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赤坎区政协副主席、北桥街道党工委书记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副处级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赤坎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47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黄传如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湛江市霞山区海头街道办事处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48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苏日圣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湛江市麻章区农业农村和水务局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麻章区扶贫办副主任、四级主任科员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49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周小敏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女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湛江市麻章区麻章镇人民政府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农业办副主任（一级科员）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李开河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坡头区官渡镇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党委书记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51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洪源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坡头区农业农村局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局长、党组书记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正科级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52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陈日林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中共湛江市坡头区委政法委员会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副书记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53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颜荣文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湛江经济技术开发区农业事务管理局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扶贫办副主任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副科级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  <w:lang w:val="en-US" w:eastAsia="zh-CN"/>
              </w:rPr>
              <w:t>54</w:t>
            </w: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扶贫干部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官子润</w:t>
            </w: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男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汉族</w:t>
            </w: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中共党员</w:t>
            </w: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湛江经济技术开发区硇洲镇人民政府</w:t>
            </w: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农业农村办公室主任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无</w:t>
            </w: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/>
              </w:rPr>
            </w:pP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6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2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7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0"/>
                <w:szCs w:val="20"/>
                <w:highlight w:val="none"/>
              </w:rPr>
            </w:pPr>
          </w:p>
        </w:tc>
      </w:tr>
    </w:tbl>
    <w:p>
      <w:pPr>
        <w:rPr>
          <w:color w:val="auto"/>
          <w:highlight w:val="none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314C1E"/>
    <w:rsid w:val="004F6732"/>
    <w:rsid w:val="00FC0323"/>
    <w:rsid w:val="01044D1B"/>
    <w:rsid w:val="02892E5C"/>
    <w:rsid w:val="048A1474"/>
    <w:rsid w:val="069156D8"/>
    <w:rsid w:val="08525DBD"/>
    <w:rsid w:val="090F1B9E"/>
    <w:rsid w:val="0A6C4D0F"/>
    <w:rsid w:val="0AAD3444"/>
    <w:rsid w:val="0B057BBF"/>
    <w:rsid w:val="0B3F0B33"/>
    <w:rsid w:val="0C664B78"/>
    <w:rsid w:val="0C68135C"/>
    <w:rsid w:val="0E5E067E"/>
    <w:rsid w:val="0ED949FA"/>
    <w:rsid w:val="0FF919AC"/>
    <w:rsid w:val="10540B6D"/>
    <w:rsid w:val="10565F88"/>
    <w:rsid w:val="108C4D20"/>
    <w:rsid w:val="11982BBC"/>
    <w:rsid w:val="130B4E50"/>
    <w:rsid w:val="139342A0"/>
    <w:rsid w:val="13B55960"/>
    <w:rsid w:val="13FA19ED"/>
    <w:rsid w:val="14570B37"/>
    <w:rsid w:val="14910A0D"/>
    <w:rsid w:val="14CA652C"/>
    <w:rsid w:val="15A311EA"/>
    <w:rsid w:val="15DB5939"/>
    <w:rsid w:val="18EB151A"/>
    <w:rsid w:val="19EA0415"/>
    <w:rsid w:val="1A22747D"/>
    <w:rsid w:val="1A732333"/>
    <w:rsid w:val="1AEC5689"/>
    <w:rsid w:val="1BC247CA"/>
    <w:rsid w:val="1C585CAF"/>
    <w:rsid w:val="1DA11F4D"/>
    <w:rsid w:val="1E230ED7"/>
    <w:rsid w:val="216D3CDB"/>
    <w:rsid w:val="22066019"/>
    <w:rsid w:val="22427804"/>
    <w:rsid w:val="24B97A27"/>
    <w:rsid w:val="24D74A63"/>
    <w:rsid w:val="269A150D"/>
    <w:rsid w:val="27724FA7"/>
    <w:rsid w:val="2A314C1E"/>
    <w:rsid w:val="2A9F30F9"/>
    <w:rsid w:val="2ACA0773"/>
    <w:rsid w:val="2B04092E"/>
    <w:rsid w:val="2BE95081"/>
    <w:rsid w:val="2C8E0C16"/>
    <w:rsid w:val="2CD91B9D"/>
    <w:rsid w:val="2D8F78EB"/>
    <w:rsid w:val="2D986FA9"/>
    <w:rsid w:val="2E0D7D7F"/>
    <w:rsid w:val="2EB119E5"/>
    <w:rsid w:val="31DC4AF5"/>
    <w:rsid w:val="32013439"/>
    <w:rsid w:val="33891C29"/>
    <w:rsid w:val="34242A36"/>
    <w:rsid w:val="34B54AF9"/>
    <w:rsid w:val="366D6578"/>
    <w:rsid w:val="37525C87"/>
    <w:rsid w:val="3AC703A9"/>
    <w:rsid w:val="3B4776BE"/>
    <w:rsid w:val="3B6A52C4"/>
    <w:rsid w:val="3C9B13EA"/>
    <w:rsid w:val="3D533D2B"/>
    <w:rsid w:val="3E5B7658"/>
    <w:rsid w:val="3F3E50EA"/>
    <w:rsid w:val="3FD0516C"/>
    <w:rsid w:val="40310076"/>
    <w:rsid w:val="40B45E9F"/>
    <w:rsid w:val="41621AD3"/>
    <w:rsid w:val="419C7B54"/>
    <w:rsid w:val="42630E1D"/>
    <w:rsid w:val="432F18BC"/>
    <w:rsid w:val="43E541BD"/>
    <w:rsid w:val="43F91827"/>
    <w:rsid w:val="452B6688"/>
    <w:rsid w:val="461460EC"/>
    <w:rsid w:val="4629198C"/>
    <w:rsid w:val="46E13D10"/>
    <w:rsid w:val="48F54697"/>
    <w:rsid w:val="4AC7066B"/>
    <w:rsid w:val="4B4940BE"/>
    <w:rsid w:val="4CB04F41"/>
    <w:rsid w:val="4D3E0466"/>
    <w:rsid w:val="50BA1EB4"/>
    <w:rsid w:val="51C92BA8"/>
    <w:rsid w:val="5495420C"/>
    <w:rsid w:val="55196A0E"/>
    <w:rsid w:val="5541279A"/>
    <w:rsid w:val="55813EE2"/>
    <w:rsid w:val="57FF145A"/>
    <w:rsid w:val="59155FED"/>
    <w:rsid w:val="59A202F9"/>
    <w:rsid w:val="5A6E355B"/>
    <w:rsid w:val="5D2F4C0E"/>
    <w:rsid w:val="5D3B2AC7"/>
    <w:rsid w:val="5E154BC2"/>
    <w:rsid w:val="5E3B0970"/>
    <w:rsid w:val="5EA53173"/>
    <w:rsid w:val="60E02108"/>
    <w:rsid w:val="60FF6860"/>
    <w:rsid w:val="61514AF9"/>
    <w:rsid w:val="61644024"/>
    <w:rsid w:val="617176F8"/>
    <w:rsid w:val="61AE684E"/>
    <w:rsid w:val="61C264E5"/>
    <w:rsid w:val="61D26A95"/>
    <w:rsid w:val="62350112"/>
    <w:rsid w:val="6280247B"/>
    <w:rsid w:val="642809E7"/>
    <w:rsid w:val="65362628"/>
    <w:rsid w:val="66464738"/>
    <w:rsid w:val="66CA090E"/>
    <w:rsid w:val="670A044E"/>
    <w:rsid w:val="68C73944"/>
    <w:rsid w:val="68FA5087"/>
    <w:rsid w:val="6A2A5647"/>
    <w:rsid w:val="6ADC577D"/>
    <w:rsid w:val="6C8A2528"/>
    <w:rsid w:val="6CB55574"/>
    <w:rsid w:val="6D2A035A"/>
    <w:rsid w:val="6D322C77"/>
    <w:rsid w:val="6E233B09"/>
    <w:rsid w:val="6E407EF5"/>
    <w:rsid w:val="6ED51FA5"/>
    <w:rsid w:val="7011466E"/>
    <w:rsid w:val="71471B82"/>
    <w:rsid w:val="71B5113B"/>
    <w:rsid w:val="722509E7"/>
    <w:rsid w:val="726B1BF0"/>
    <w:rsid w:val="73066DBF"/>
    <w:rsid w:val="73136866"/>
    <w:rsid w:val="73353D5D"/>
    <w:rsid w:val="734A0EA7"/>
    <w:rsid w:val="73807A14"/>
    <w:rsid w:val="739B6EA4"/>
    <w:rsid w:val="74404C8B"/>
    <w:rsid w:val="74634CF5"/>
    <w:rsid w:val="7485232E"/>
    <w:rsid w:val="75B02389"/>
    <w:rsid w:val="766462A0"/>
    <w:rsid w:val="779E16C6"/>
    <w:rsid w:val="79567185"/>
    <w:rsid w:val="79B97CBD"/>
    <w:rsid w:val="7A6B3C08"/>
    <w:rsid w:val="7AF06679"/>
    <w:rsid w:val="7BF31590"/>
    <w:rsid w:val="7CCB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rFonts w:hint="default" w:ascii="Arial" w:hAnsi="Arial" w:eastAsia="仿宋_GB2312" w:cs="Times New Roman"/>
      <w:b/>
      <w:bCs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pPr>
      <w:spacing w:after="120" w:afterLines="0" w:afterAutospacing="0"/>
    </w:pPr>
  </w:style>
  <w:style w:type="paragraph" w:styleId="4">
    <w:name w:val="toc 5"/>
    <w:basedOn w:val="1"/>
    <w:next w:val="1"/>
    <w:qFormat/>
    <w:uiPriority w:val="0"/>
    <w:pPr>
      <w:ind w:left="168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customStyle="1" w:styleId="9">
    <w:name w:val="NormalCharacter"/>
    <w:qFormat/>
    <w:uiPriority w:val="0"/>
    <w:rPr>
      <w:rFonts w:ascii="Times New Roman" w:hAnsi="Times New Roman" w:eastAsia="宋体"/>
    </w:rPr>
  </w:style>
  <w:style w:type="paragraph" w:customStyle="1" w:styleId="10">
    <w:name w:val="Table Paragraph"/>
    <w:basedOn w:val="1"/>
    <w:qFormat/>
    <w:uiPriority w:val="1"/>
  </w:style>
  <w:style w:type="character" w:customStyle="1" w:styleId="11">
    <w:name w:val="font21"/>
    <w:basedOn w:val="8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2">
    <w:name w:val="font11"/>
    <w:basedOn w:val="8"/>
    <w:qFormat/>
    <w:uiPriority w:val="0"/>
    <w:rPr>
      <w:rFonts w:hint="eastAsia" w:ascii="仿宋_GB2312" w:eastAsia="仿宋_GB2312" w:cs="仿宋_GB2312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2021-01-27T02:44:00Z</dcterms:created>
  <dc:creator>白开水般的爱情</dc:creator>
  <cp:lastModifiedBy>黎泯百姓</cp:lastModifiedBy>
  <cp:lastPrinted>2021-01-29T09:31:00Z</cp:lastPrinted>
  <dcterms:modified xsi:type="dcterms:W3CDTF">2021-02-08T08:57:09Z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