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2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sz w:val="28"/>
          <w:szCs w:val="20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</w:t>
      </w:r>
      <w:r>
        <w:rPr>
          <w:sz w:val="28"/>
          <w:szCs w:val="20"/>
        </w:rPr>
        <w:t>合同编号：</w:t>
      </w:r>
    </w:p>
    <w:p w14:paraId="7B05A61C">
      <w:pPr>
        <w:widowControl/>
        <w:spacing w:line="560" w:lineRule="exact"/>
        <w:jc w:val="left"/>
        <w:rPr>
          <w:sz w:val="28"/>
          <w:szCs w:val="20"/>
        </w:rPr>
      </w:pPr>
    </w:p>
    <w:p w14:paraId="7C1DAB8A">
      <w:pPr>
        <w:widowControl/>
        <w:spacing w:line="560" w:lineRule="exact"/>
        <w:jc w:val="left"/>
        <w:rPr>
          <w:sz w:val="28"/>
          <w:szCs w:val="20"/>
        </w:rPr>
      </w:pPr>
    </w:p>
    <w:p w14:paraId="51AD2F98">
      <w:pPr>
        <w:spacing w:line="560" w:lineRule="exact"/>
        <w:jc w:val="center"/>
        <w:rPr>
          <w:sz w:val="44"/>
          <w:szCs w:val="20"/>
        </w:rPr>
      </w:pPr>
    </w:p>
    <w:p w14:paraId="5DE1C9DD"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年湛江市农作物种子质量安全监督</w:t>
      </w:r>
    </w:p>
    <w:p w14:paraId="55282CF6">
      <w:pPr>
        <w:spacing w:line="720" w:lineRule="auto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抽查</w:t>
      </w:r>
      <w:r>
        <w:rPr>
          <w:rFonts w:hint="eastAsia" w:ascii="Times New Roman" w:hAnsi="Times New Roman" w:eastAsia="方正小标宋简体" w:cs="宋体"/>
          <w:sz w:val="44"/>
          <w:szCs w:val="44"/>
        </w:rPr>
        <w:t>项目技术服务合同书</w:t>
      </w:r>
    </w:p>
    <w:bookmarkEnd w:id="0"/>
    <w:p w14:paraId="4185126B">
      <w:pPr>
        <w:spacing w:line="560" w:lineRule="exact"/>
        <w:rPr>
          <w:sz w:val="28"/>
          <w:szCs w:val="20"/>
        </w:rPr>
      </w:pPr>
    </w:p>
    <w:p w14:paraId="5F5689F8">
      <w:pPr>
        <w:spacing w:line="560" w:lineRule="exact"/>
        <w:rPr>
          <w:sz w:val="28"/>
          <w:szCs w:val="20"/>
        </w:rPr>
      </w:pPr>
    </w:p>
    <w:p w14:paraId="5CB680A1">
      <w:pPr>
        <w:spacing w:line="560" w:lineRule="exact"/>
        <w:rPr>
          <w:sz w:val="28"/>
          <w:szCs w:val="20"/>
        </w:rPr>
      </w:pPr>
    </w:p>
    <w:p w14:paraId="02812FED"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 目 名 称：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ascii="宋体" w:hAnsi="宋体"/>
          <w:sz w:val="28"/>
          <w:szCs w:val="20"/>
          <w:u w:val="single"/>
        </w:rPr>
        <w:t xml:space="preserve">        </w:t>
      </w:r>
    </w:p>
    <w:p w14:paraId="3D9AA3A0">
      <w:pPr>
        <w:widowControl/>
        <w:adjustRightInd w:val="0"/>
        <w:snapToGrid w:val="0"/>
        <w:spacing w:line="560" w:lineRule="exact"/>
        <w:ind w:firstLine="280" w:firstLineChars="100"/>
        <w:rPr>
          <w:bCs/>
          <w:sz w:val="30"/>
          <w:szCs w:val="30"/>
          <w:u w:val="single"/>
        </w:rPr>
      </w:pPr>
      <w:r>
        <w:rPr>
          <w:rFonts w:hint="eastAsia" w:ascii="宋体" w:hAnsi="宋体"/>
          <w:sz w:val="28"/>
          <w:szCs w:val="20"/>
        </w:rPr>
        <w:t>项目委托方（甲方）：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ascii="宋体" w:hAnsi="宋体"/>
          <w:sz w:val="28"/>
          <w:szCs w:val="20"/>
          <w:u w:val="single"/>
        </w:rPr>
        <w:t xml:space="preserve">                                  </w:t>
      </w:r>
    </w:p>
    <w:p w14:paraId="23923951"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项目委托方（甲方）单位性质：</w:t>
      </w:r>
    </w:p>
    <w:p w14:paraId="02C5FCD5"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0"/>
          <w:u w:val="single"/>
        </w:rPr>
      </w:pPr>
      <w:r>
        <w:rPr>
          <w:rFonts w:hint="eastAsia" w:ascii="宋体" w:hAnsi="宋体"/>
          <w:sz w:val="28"/>
          <w:szCs w:val="20"/>
          <w:u w:val="single"/>
        </w:rPr>
        <w:t xml:space="preserve">□企业   □高校 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/>
          <w:sz w:val="28"/>
          <w:szCs w:val="28"/>
          <w:u w:val="single"/>
        </w:rPr>
        <w:instrText xml:space="preserve">eq \o\ac(□)</w:instrText>
      </w:r>
      <w:r>
        <w:rPr>
          <w:rFonts w:ascii="宋体" w:hAnsi="宋体"/>
          <w:sz w:val="28"/>
          <w:szCs w:val="28"/>
          <w:u w:val="single"/>
        </w:rPr>
        <w:fldChar w:fldCharType="end"/>
      </w:r>
      <w:r>
        <w:rPr>
          <w:rFonts w:hint="eastAsia" w:ascii="宋体" w:hAnsi="宋体"/>
          <w:sz w:val="28"/>
          <w:szCs w:val="20"/>
          <w:u w:val="single"/>
        </w:rPr>
        <w:t xml:space="preserve">事业单位  □社会组织 </w:t>
      </w:r>
      <w:r>
        <w:rPr>
          <w:rFonts w:ascii="宋体" w:hAnsi="宋体"/>
          <w:sz w:val="28"/>
          <w:szCs w:val="20"/>
          <w:u w:val="single"/>
        </w:rPr>
        <w:t xml:space="preserve"> </w:t>
      </w:r>
      <w:r>
        <w:rPr>
          <w:rFonts w:hint="eastAsia" w:ascii="宋体" w:hAnsi="宋体"/>
          <w:sz w:val="28"/>
          <w:szCs w:val="20"/>
          <w:u w:val="single"/>
        </w:rPr>
        <w:t xml:space="preserve"> ☑政府  □个人</w:t>
      </w:r>
    </w:p>
    <w:p w14:paraId="1FB1E704"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项目受托方（乙方）：</w:t>
      </w:r>
      <w:r>
        <w:rPr>
          <w:rFonts w:hint="eastAsia" w:ascii="宋体" w:hAnsi="宋体"/>
          <w:sz w:val="28"/>
          <w:szCs w:val="20"/>
          <w:u w:val="single"/>
        </w:rPr>
        <w:t xml:space="preserve">                               　</w:t>
      </w:r>
      <w:r>
        <w:rPr>
          <w:rFonts w:hint="eastAsia"/>
          <w:bCs/>
          <w:sz w:val="30"/>
          <w:szCs w:val="30"/>
          <w:u w:val="single"/>
        </w:rPr>
        <w:t>　　</w:t>
      </w:r>
    </w:p>
    <w:p w14:paraId="1CCE771A"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项目研究负责人：</w:t>
      </w:r>
      <w:r>
        <w:rPr>
          <w:rFonts w:hint="eastAsia" w:ascii="宋体" w:hAnsi="宋体"/>
          <w:sz w:val="28"/>
          <w:szCs w:val="20"/>
          <w:u w:val="single"/>
        </w:rPr>
        <w:t xml:space="preserve">　                                       </w:t>
      </w:r>
    </w:p>
    <w:p w14:paraId="756E89B9">
      <w:pPr>
        <w:spacing w:line="1200" w:lineRule="exact"/>
        <w:ind w:firstLine="280" w:firstLineChars="100"/>
        <w:rPr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项目研究起止时间：</w:t>
      </w:r>
    </w:p>
    <w:p w14:paraId="0486DB9F">
      <w:pPr>
        <w:spacing w:line="560" w:lineRule="exact"/>
        <w:jc w:val="center"/>
        <w:rPr>
          <w:sz w:val="28"/>
          <w:szCs w:val="20"/>
        </w:rPr>
      </w:pPr>
    </w:p>
    <w:tbl>
      <w:tblPr>
        <w:tblStyle w:val="6"/>
        <w:tblW w:w="0" w:type="auto"/>
        <w:tblInd w:w="-6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4891"/>
      </w:tblGrid>
      <w:tr w14:paraId="748A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4859" w:type="dxa"/>
            <w:noWrap w:val="0"/>
            <w:vAlign w:val="top"/>
          </w:tcPr>
          <w:p w14:paraId="5143A67A">
            <w:pPr>
              <w:spacing w:line="560" w:lineRule="exact"/>
              <w:rPr>
                <w:rFonts w:hint="eastAsia" w:ascii="宋体" w:hAnsi="宋体"/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委托方（甲方）：</w:t>
            </w:r>
            <w:r>
              <w:rPr>
                <w:rFonts w:hint="eastAsia" w:ascii="宋体" w:hAnsi="宋体"/>
                <w:sz w:val="28"/>
                <w:szCs w:val="20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sz w:val="28"/>
                <w:szCs w:val="20"/>
                <w:u w:val="single"/>
              </w:rPr>
              <w:t xml:space="preserve">       </w:t>
            </w:r>
          </w:p>
          <w:p w14:paraId="0169A87D">
            <w:pPr>
              <w:spacing w:line="560" w:lineRule="exact"/>
              <w:rPr>
                <w:sz w:val="28"/>
                <w:szCs w:val="20"/>
              </w:rPr>
            </w:pPr>
          </w:p>
          <w:p w14:paraId="243A3DBB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住所地：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  </w:t>
            </w:r>
          </w:p>
          <w:p w14:paraId="3BA553E9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三证合一代码：</w:t>
            </w:r>
            <w:r>
              <w:rPr>
                <w:sz w:val="28"/>
                <w:szCs w:val="20"/>
                <w:u w:val="single"/>
              </w:rPr>
              <w:t>　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</w:t>
            </w:r>
            <w:r>
              <w:rPr>
                <w:sz w:val="28"/>
                <w:szCs w:val="20"/>
                <w:u w:val="single"/>
              </w:rPr>
              <w:t xml:space="preserve">             </w:t>
            </w:r>
          </w:p>
          <w:p w14:paraId="74CC914A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项目联系人：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</w:t>
            </w:r>
            <w:r>
              <w:rPr>
                <w:sz w:val="28"/>
                <w:szCs w:val="20"/>
                <w:u w:val="single"/>
              </w:rPr>
              <w:t xml:space="preserve">   </w:t>
            </w:r>
          </w:p>
          <w:p w14:paraId="59EA2971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联系方式：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    </w:t>
            </w:r>
            <w:r>
              <w:rPr>
                <w:sz w:val="28"/>
                <w:szCs w:val="20"/>
                <w:u w:val="single"/>
              </w:rPr>
              <w:t xml:space="preserve"> </w:t>
            </w:r>
          </w:p>
          <w:p w14:paraId="4EBE3DDE">
            <w:pPr>
              <w:spacing w:line="560" w:lineRule="exact"/>
              <w:rPr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通讯地址：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4891" w:type="dxa"/>
            <w:noWrap w:val="0"/>
            <w:vAlign w:val="top"/>
          </w:tcPr>
          <w:p w14:paraId="3828A34A">
            <w:pPr>
              <w:spacing w:line="560" w:lineRule="exact"/>
              <w:rPr>
                <w:b/>
                <w:bCs/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受托方（乙方）：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</w:t>
            </w:r>
          </w:p>
          <w:p w14:paraId="56D48479">
            <w:pPr>
              <w:spacing w:line="560" w:lineRule="exact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住所地：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</w:t>
            </w:r>
          </w:p>
          <w:p w14:paraId="3CF4DB47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三证合一代码：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          </w:t>
            </w:r>
          </w:p>
          <w:p w14:paraId="7B8395F0">
            <w:pPr>
              <w:spacing w:line="560" w:lineRule="exact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项目联系人：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       </w:t>
            </w:r>
          </w:p>
          <w:p w14:paraId="7DD18741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联系方式：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</w:t>
            </w:r>
          </w:p>
          <w:p w14:paraId="5D825050"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通讯地址：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</w:t>
            </w:r>
          </w:p>
        </w:tc>
      </w:tr>
    </w:tbl>
    <w:p w14:paraId="59415964">
      <w:pPr>
        <w:spacing w:line="560" w:lineRule="exact"/>
        <w:rPr>
          <w:rFonts w:hint="eastAsia"/>
          <w:sz w:val="28"/>
          <w:szCs w:val="20"/>
        </w:rPr>
      </w:pPr>
    </w:p>
    <w:p w14:paraId="33FDE65B"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双方经过平等协商，在真实、充分地表达各自意愿的基础上，根据《中华人民共和国</w:t>
      </w:r>
      <w:r>
        <w:rPr>
          <w:rFonts w:hint="eastAsia"/>
          <w:sz w:val="28"/>
          <w:szCs w:val="20"/>
        </w:rPr>
        <w:t>民典</w:t>
      </w:r>
      <w:r>
        <w:rPr>
          <w:sz w:val="28"/>
          <w:szCs w:val="20"/>
        </w:rPr>
        <w:t>法》的规定，甲方就委托乙方实施</w:t>
      </w:r>
      <w:r>
        <w:rPr>
          <w:rFonts w:hint="eastAsia"/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</w:rPr>
        <w:t xml:space="preserve"> </w:t>
      </w:r>
      <w:r>
        <w:rPr>
          <w:rFonts w:hint="eastAsia"/>
          <w:b/>
          <w:bCs/>
          <w:sz w:val="28"/>
          <w:szCs w:val="20"/>
          <w:u w:val="single"/>
        </w:rPr>
        <w:t>202</w:t>
      </w:r>
      <w:r>
        <w:rPr>
          <w:rFonts w:hint="eastAsia"/>
          <w:b/>
          <w:bCs/>
          <w:sz w:val="28"/>
          <w:szCs w:val="20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szCs w:val="20"/>
          <w:u w:val="single"/>
        </w:rPr>
        <w:t>年湛江市农作物种子质量监督抽查</w:t>
      </w:r>
      <w:r>
        <w:rPr>
          <w:sz w:val="28"/>
          <w:szCs w:val="20"/>
          <w:u w:val="single"/>
        </w:rPr>
        <w:t xml:space="preserve">   </w:t>
      </w:r>
      <w:r>
        <w:rPr>
          <w:sz w:val="28"/>
          <w:szCs w:val="20"/>
        </w:rPr>
        <w:t>项目达成如下协议，并由双方共同恪守。</w:t>
      </w:r>
    </w:p>
    <w:p w14:paraId="5196D94A">
      <w:pPr>
        <w:spacing w:line="560" w:lineRule="exact"/>
        <w:ind w:firstLine="560" w:firstLineChars="200"/>
        <w:jc w:val="left"/>
        <w:rPr>
          <w:sz w:val="28"/>
          <w:szCs w:val="20"/>
        </w:rPr>
      </w:pPr>
    </w:p>
    <w:p w14:paraId="247084A4">
      <w:pPr>
        <w:spacing w:line="560" w:lineRule="exact"/>
        <w:ind w:firstLine="560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第一条：项目计划的内容和要求：</w:t>
      </w:r>
    </w:p>
    <w:p w14:paraId="7DD56AA7">
      <w:pPr>
        <w:spacing w:line="560" w:lineRule="exact"/>
        <w:ind w:firstLine="560" w:firstLineChars="200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>乙方根据甲方要求，为甲方提供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ascii="宋体" w:hAnsi="宋体"/>
          <w:sz w:val="28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0"/>
          <w:u w:val="single"/>
        </w:rPr>
        <w:t>202</w:t>
      </w:r>
      <w:r>
        <w:rPr>
          <w:rFonts w:hint="eastAsia" w:ascii="宋体" w:hAnsi="宋体"/>
          <w:b/>
          <w:bCs/>
          <w:sz w:val="28"/>
          <w:szCs w:val="20"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0"/>
          <w:u w:val="single"/>
        </w:rPr>
        <w:t>年度湛江市农作物种子质量监督抽查的扦样和常规检测工作</w:t>
      </w:r>
      <w:r>
        <w:rPr>
          <w:rFonts w:ascii="宋体" w:hAnsi="宋体"/>
          <w:sz w:val="28"/>
          <w:szCs w:val="20"/>
          <w:u w:val="single"/>
        </w:rPr>
        <w:t xml:space="preserve">  </w:t>
      </w:r>
      <w:r>
        <w:rPr>
          <w:rFonts w:hint="eastAsia"/>
          <w:sz w:val="28"/>
          <w:szCs w:val="20"/>
        </w:rPr>
        <w:t>服务工作，并收取相应的技术研发经费和技术服务费，具体如下：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407"/>
        <w:gridCol w:w="2295"/>
      </w:tblGrid>
      <w:tr w14:paraId="428F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375" w:type="dxa"/>
            <w:noWrap w:val="0"/>
            <w:vAlign w:val="center"/>
          </w:tcPr>
          <w:p w14:paraId="0A7AD9D3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项目计划</w:t>
            </w:r>
            <w:r>
              <w:rPr>
                <w:b/>
                <w:bCs/>
                <w:sz w:val="24"/>
              </w:rPr>
              <w:t>内容</w:t>
            </w:r>
          </w:p>
        </w:tc>
        <w:tc>
          <w:tcPr>
            <w:tcW w:w="2407" w:type="dxa"/>
            <w:noWrap w:val="0"/>
            <w:vAlign w:val="center"/>
          </w:tcPr>
          <w:p w14:paraId="4085C3A5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数量(</w:t>
            </w:r>
            <w:r>
              <w:rPr>
                <w:rFonts w:hint="eastAsia"/>
                <w:b/>
                <w:bCs/>
                <w:szCs w:val="21"/>
              </w:rPr>
              <w:t>时长/</w:t>
            </w:r>
            <w:r>
              <w:rPr>
                <w:b/>
                <w:bCs/>
                <w:szCs w:val="21"/>
              </w:rPr>
              <w:t>个</w:t>
            </w:r>
            <w:r>
              <w:rPr>
                <w:rFonts w:hint="eastAsia"/>
                <w:b/>
                <w:bCs/>
                <w:szCs w:val="21"/>
              </w:rPr>
              <w:t>数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295" w:type="dxa"/>
            <w:noWrap w:val="0"/>
            <w:vAlign w:val="center"/>
          </w:tcPr>
          <w:p w14:paraId="13E718CB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费用（元）</w:t>
            </w:r>
          </w:p>
        </w:tc>
      </w:tr>
      <w:tr w14:paraId="5C3A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375" w:type="dxa"/>
            <w:noWrap w:val="0"/>
            <w:vAlign w:val="center"/>
          </w:tcPr>
          <w:p w14:paraId="405011D4">
            <w:pPr>
              <w:spacing w:line="560" w:lineRule="exact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1894555B"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987DDCF"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</w:tr>
      <w:tr w14:paraId="2B80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375" w:type="dxa"/>
            <w:noWrap w:val="0"/>
            <w:vAlign w:val="center"/>
          </w:tcPr>
          <w:p w14:paraId="7D7A61C2">
            <w:pPr>
              <w:spacing w:line="560" w:lineRule="exact"/>
              <w:ind w:firstLine="480" w:firstLineChars="200"/>
              <w:rPr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b/>
                <w:bCs/>
                <w:sz w:val="24"/>
              </w:rPr>
              <w:t>计</w:t>
            </w:r>
          </w:p>
        </w:tc>
        <w:tc>
          <w:tcPr>
            <w:tcW w:w="2407" w:type="dxa"/>
            <w:noWrap w:val="0"/>
            <w:vAlign w:val="center"/>
          </w:tcPr>
          <w:p w14:paraId="3312374F">
            <w:pPr>
              <w:spacing w:line="560" w:lineRule="exact"/>
              <w:ind w:firstLine="480" w:firstLineChars="2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8E1F043"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</w:tr>
    </w:tbl>
    <w:p w14:paraId="1BCE32B9">
      <w:pPr>
        <w:spacing w:line="560" w:lineRule="exact"/>
        <w:ind w:firstLine="560" w:firstLineChars="200"/>
        <w:rPr>
          <w:rFonts w:hint="eastAsia"/>
          <w:b/>
          <w:bCs/>
          <w:sz w:val="28"/>
          <w:szCs w:val="20"/>
        </w:rPr>
      </w:pPr>
    </w:p>
    <w:p w14:paraId="2CCB38A6">
      <w:pPr>
        <w:spacing w:line="560" w:lineRule="exact"/>
        <w:ind w:firstLine="560" w:firstLineChars="200"/>
        <w:rPr>
          <w:rFonts w:hint="eastAsia"/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第二条：</w:t>
      </w:r>
      <w:r>
        <w:rPr>
          <w:b/>
          <w:bCs/>
          <w:sz w:val="28"/>
          <w:szCs w:val="20"/>
        </w:rPr>
        <w:t>为保证乙方有效进行项目</w:t>
      </w:r>
      <w:r>
        <w:rPr>
          <w:rFonts w:hint="eastAsia"/>
          <w:b/>
          <w:bCs/>
          <w:sz w:val="28"/>
          <w:szCs w:val="20"/>
        </w:rPr>
        <w:t>研究</w:t>
      </w:r>
      <w:r>
        <w:rPr>
          <w:b/>
          <w:bCs/>
          <w:sz w:val="28"/>
          <w:szCs w:val="20"/>
        </w:rPr>
        <w:t>工作，甲方应当向乙方提供以下协作事项</w:t>
      </w:r>
    </w:p>
    <w:p w14:paraId="1149AF7F">
      <w:pPr>
        <w:spacing w:line="560" w:lineRule="exact"/>
        <w:rPr>
          <w:sz w:val="28"/>
          <w:szCs w:val="20"/>
        </w:rPr>
      </w:pPr>
      <w:r>
        <w:rPr>
          <w:rFonts w:hint="eastAsia"/>
          <w:sz w:val="28"/>
          <w:szCs w:val="20"/>
        </w:rPr>
        <w:t>1、负责制定</w:t>
      </w:r>
      <w:r>
        <w:rPr>
          <w:rFonts w:hint="eastAsia"/>
          <w:b/>
          <w:bCs/>
          <w:sz w:val="28"/>
          <w:szCs w:val="20"/>
          <w:u w:val="single"/>
        </w:rPr>
        <w:t xml:space="preserve">  202</w:t>
      </w:r>
      <w:r>
        <w:rPr>
          <w:rFonts w:hint="eastAsia"/>
          <w:b/>
          <w:bCs/>
          <w:sz w:val="28"/>
          <w:szCs w:val="20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szCs w:val="20"/>
          <w:u w:val="single"/>
        </w:rPr>
        <w:t xml:space="preserve">年  </w:t>
      </w:r>
      <w:r>
        <w:rPr>
          <w:rFonts w:hint="eastAsia"/>
          <w:sz w:val="28"/>
          <w:szCs w:val="20"/>
        </w:rPr>
        <w:t>农作物种子质量监督抽查工作方案，组织开展全市农作物种子质量监督抽查工作；</w:t>
      </w:r>
    </w:p>
    <w:p w14:paraId="01E23F3A">
      <w:pPr>
        <w:spacing w:line="560" w:lineRule="exact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 xml:space="preserve">2、甲方委托乙方对种子进行扦样和质量检测，并安排项目经费 </w:t>
      </w:r>
      <w:r>
        <w:rPr>
          <w:rFonts w:hint="eastAsia"/>
          <w:sz w:val="28"/>
          <w:szCs w:val="20"/>
          <w:u w:val="single"/>
        </w:rPr>
        <w:t xml:space="preserve">              </w:t>
      </w:r>
      <w:r>
        <w:rPr>
          <w:rFonts w:hint="eastAsia"/>
          <w:sz w:val="28"/>
          <w:szCs w:val="20"/>
        </w:rPr>
        <w:t>，含扦样、质量检测和样品购买、乙方人员差旅住宿等相关费用。</w:t>
      </w:r>
    </w:p>
    <w:p w14:paraId="3E683364">
      <w:pPr>
        <w:spacing w:line="560" w:lineRule="exact"/>
        <w:ind w:firstLine="560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第三条：经费支付方式：</w:t>
      </w:r>
    </w:p>
    <w:p w14:paraId="072B67AE">
      <w:pPr>
        <w:numPr>
          <w:ilvl w:val="0"/>
          <w:numId w:val="1"/>
        </w:numPr>
        <w:spacing w:line="560" w:lineRule="exact"/>
        <w:rPr>
          <w:sz w:val="28"/>
          <w:szCs w:val="20"/>
        </w:rPr>
      </w:pPr>
      <w:r>
        <w:rPr>
          <w:sz w:val="28"/>
          <w:szCs w:val="20"/>
        </w:rPr>
        <w:t>项目研究经费总额为：</w:t>
      </w:r>
      <w:r>
        <w:rPr>
          <w:rFonts w:hint="eastAsia"/>
          <w:b/>
          <w:bCs/>
          <w:sz w:val="28"/>
          <w:szCs w:val="20"/>
          <w:u w:val="single"/>
        </w:rPr>
        <w:t xml:space="preserve">                              </w:t>
      </w:r>
      <w:r>
        <w:rPr>
          <w:sz w:val="28"/>
          <w:szCs w:val="20"/>
        </w:rPr>
        <w:t>。</w:t>
      </w:r>
    </w:p>
    <w:p w14:paraId="46B7831F">
      <w:pPr>
        <w:numPr>
          <w:ilvl w:val="0"/>
          <w:numId w:val="1"/>
        </w:numPr>
        <w:spacing w:line="560" w:lineRule="exac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本合同</w:t>
      </w:r>
      <w:r>
        <w:rPr>
          <w:rFonts w:hint="eastAsia"/>
          <w:color w:val="000000"/>
          <w:sz w:val="28"/>
          <w:szCs w:val="20"/>
        </w:rPr>
        <w:t>签订生效后</w:t>
      </w:r>
      <w:r>
        <w:rPr>
          <w:color w:val="000000"/>
          <w:sz w:val="28"/>
          <w:szCs w:val="20"/>
        </w:rPr>
        <w:t>，根据甲方需求，乙方启动技术服务</w:t>
      </w:r>
      <w:r>
        <w:rPr>
          <w:rFonts w:hint="eastAsia"/>
          <w:color w:val="000000"/>
          <w:sz w:val="28"/>
          <w:szCs w:val="20"/>
        </w:rPr>
        <w:t>，所有项目研究内容应在有效期内完成，</w:t>
      </w:r>
      <w:r>
        <w:rPr>
          <w:rFonts w:hint="eastAsia" w:cs="宋体"/>
          <w:color w:val="000000"/>
          <w:sz w:val="28"/>
          <w:szCs w:val="20"/>
        </w:rPr>
        <w:t>并出具具备法律效力的种子检验检测报告，提交至甲方进行验收，待验收通过后，甲方按照当前工作进度进行结算</w:t>
      </w:r>
      <w:r>
        <w:rPr>
          <w:rFonts w:hint="eastAsia"/>
          <w:color w:val="000000"/>
          <w:sz w:val="28"/>
          <w:szCs w:val="20"/>
        </w:rPr>
        <w:t>。</w:t>
      </w:r>
    </w:p>
    <w:p w14:paraId="2BE46612">
      <w:pPr>
        <w:numPr>
          <w:ilvl w:val="0"/>
          <w:numId w:val="1"/>
        </w:numPr>
        <w:spacing w:line="560" w:lineRule="exact"/>
        <w:rPr>
          <w:rFonts w:eastAsia="宋体"/>
          <w:sz w:val="28"/>
          <w:szCs w:val="20"/>
        </w:rPr>
      </w:pPr>
      <w:r>
        <w:rPr>
          <w:sz w:val="28"/>
          <w:szCs w:val="20"/>
        </w:rPr>
        <w:t>具体支付方式和时间：签订本合同后，乙方向甲方开具符合税务要求的发票，甲方在收到发票的</w:t>
      </w:r>
      <w:r>
        <w:rPr>
          <w:rFonts w:hint="eastAsia"/>
          <w:sz w:val="28"/>
          <w:szCs w:val="20"/>
          <w:u w:val="single"/>
        </w:rPr>
        <w:t xml:space="preserve"> </w:t>
      </w:r>
      <w:r>
        <w:rPr>
          <w:rFonts w:hint="eastAsia"/>
          <w:b/>
          <w:bCs/>
          <w:sz w:val="28"/>
          <w:szCs w:val="20"/>
          <w:u w:val="single"/>
        </w:rPr>
        <w:t xml:space="preserve">五个工作日 </w:t>
      </w:r>
      <w:r>
        <w:rPr>
          <w:rFonts w:hint="eastAsia"/>
          <w:sz w:val="28"/>
          <w:szCs w:val="20"/>
        </w:rPr>
        <w:t>启动</w:t>
      </w:r>
      <w:r>
        <w:rPr>
          <w:sz w:val="28"/>
          <w:szCs w:val="20"/>
        </w:rPr>
        <w:t>支付</w:t>
      </w:r>
      <w:r>
        <w:rPr>
          <w:rFonts w:hint="eastAsia" w:eastAsia="宋体"/>
          <w:sz w:val="28"/>
          <w:szCs w:val="20"/>
        </w:rPr>
        <w:t>（</w:t>
      </w:r>
      <w:r>
        <w:rPr>
          <w:rFonts w:eastAsia="宋体"/>
          <w:sz w:val="28"/>
          <w:szCs w:val="20"/>
        </w:rPr>
        <w:t>甲方向财政部门申请拨付本合同项下款项的，视为甲方已履行本合同项下的付款义务</w:t>
      </w:r>
      <w:r>
        <w:rPr>
          <w:rFonts w:hint="eastAsia" w:eastAsia="宋体"/>
          <w:sz w:val="28"/>
          <w:szCs w:val="20"/>
        </w:rPr>
        <w:t>）</w:t>
      </w:r>
      <w:r>
        <w:rPr>
          <w:rFonts w:eastAsia="宋体"/>
          <w:sz w:val="28"/>
          <w:szCs w:val="20"/>
        </w:rPr>
        <w:t>。</w:t>
      </w:r>
    </w:p>
    <w:p w14:paraId="387EF484">
      <w:pPr>
        <w:numPr>
          <w:ilvl w:val="0"/>
          <w:numId w:val="1"/>
        </w:numPr>
        <w:spacing w:line="560" w:lineRule="exact"/>
        <w:rPr>
          <w:sz w:val="28"/>
          <w:szCs w:val="20"/>
        </w:rPr>
      </w:pPr>
      <w:r>
        <w:rPr>
          <w:sz w:val="28"/>
          <w:szCs w:val="20"/>
        </w:rPr>
        <w:t>乙方开户名、开户银行名称和</w:t>
      </w:r>
      <w:r>
        <w:rPr>
          <w:rFonts w:hint="eastAsia"/>
          <w:sz w:val="28"/>
          <w:szCs w:val="20"/>
        </w:rPr>
        <w:t>账号</w:t>
      </w:r>
      <w:r>
        <w:rPr>
          <w:sz w:val="28"/>
          <w:szCs w:val="20"/>
        </w:rPr>
        <w:t>为：</w:t>
      </w:r>
    </w:p>
    <w:p w14:paraId="381F2285"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开户名：</w:t>
      </w:r>
      <w:r>
        <w:rPr>
          <w:rFonts w:hint="eastAsia"/>
          <w:sz w:val="28"/>
          <w:szCs w:val="20"/>
          <w:u w:val="single"/>
        </w:rPr>
        <w:t xml:space="preserve">                                         </w:t>
      </w:r>
    </w:p>
    <w:p w14:paraId="0CCE56C1"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开户银行：</w:t>
      </w:r>
      <w:r>
        <w:rPr>
          <w:rFonts w:hint="eastAsia"/>
          <w:sz w:val="28"/>
          <w:szCs w:val="20"/>
          <w:u w:val="single"/>
        </w:rPr>
        <w:t xml:space="preserve">                                       </w:t>
      </w:r>
      <w:r>
        <w:rPr>
          <w:rFonts w:hint="eastAsia"/>
          <w:sz w:val="28"/>
          <w:szCs w:val="20"/>
        </w:rPr>
        <w:t xml:space="preserve">      </w:t>
      </w:r>
    </w:p>
    <w:p w14:paraId="5FBE6E3D">
      <w:pPr>
        <w:spacing w:line="560" w:lineRule="exact"/>
        <w:ind w:firstLine="560" w:firstLineChars="200"/>
        <w:jc w:val="left"/>
        <w:rPr>
          <w:sz w:val="28"/>
          <w:szCs w:val="20"/>
          <w:u w:val="single"/>
        </w:rPr>
      </w:pPr>
      <w:r>
        <w:rPr>
          <w:rFonts w:hint="eastAsia"/>
          <w:sz w:val="28"/>
          <w:szCs w:val="20"/>
        </w:rPr>
        <w:t>账号</w:t>
      </w:r>
      <w:r>
        <w:rPr>
          <w:sz w:val="28"/>
          <w:szCs w:val="20"/>
        </w:rPr>
        <w:t>：</w:t>
      </w:r>
      <w:r>
        <w:rPr>
          <w:rFonts w:hint="eastAsia"/>
          <w:sz w:val="28"/>
          <w:szCs w:val="20"/>
          <w:u w:val="single"/>
        </w:rPr>
        <w:t xml:space="preserve">                                           </w:t>
      </w:r>
    </w:p>
    <w:p w14:paraId="7B909921">
      <w:pPr>
        <w:spacing w:line="560" w:lineRule="exact"/>
        <w:ind w:firstLine="560" w:firstLineChars="200"/>
        <w:jc w:val="left"/>
        <w:rPr>
          <w:b/>
          <w:i/>
          <w:color w:val="FF0000"/>
          <w:sz w:val="28"/>
          <w:szCs w:val="20"/>
          <w:highlight w:val="yellow"/>
        </w:rPr>
      </w:pPr>
    </w:p>
    <w:p w14:paraId="0FCE31E0">
      <w:pPr>
        <w:spacing w:line="560" w:lineRule="exact"/>
        <w:ind w:firstLine="560" w:firstLineChars="200"/>
        <w:rPr>
          <w:rFonts w:hint="eastAsia"/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第四条：项目经费使用范围</w:t>
      </w:r>
    </w:p>
    <w:p w14:paraId="21C68A76">
      <w:pPr>
        <w:spacing w:line="560" w:lineRule="exact"/>
        <w:ind w:firstLine="560" w:firstLineChars="200"/>
        <w:rPr>
          <w:bCs/>
          <w:iCs/>
          <w:sz w:val="28"/>
          <w:szCs w:val="20"/>
        </w:rPr>
      </w:pPr>
      <w:r>
        <w:rPr>
          <w:rFonts w:hint="eastAsia"/>
          <w:bCs/>
          <w:iCs/>
          <w:sz w:val="28"/>
          <w:szCs w:val="20"/>
        </w:rPr>
        <w:t>项目经费主要用于但不限于以下用途：试剂耗材、燃料动力费、项目人员的报酬或者绩效、项目单位及主管单位提取的管理开支、人才基金等费用。</w:t>
      </w:r>
    </w:p>
    <w:p w14:paraId="489E4C12">
      <w:pPr>
        <w:spacing w:line="560" w:lineRule="exact"/>
        <w:ind w:firstLine="560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五</w:t>
      </w:r>
      <w:r>
        <w:rPr>
          <w:b/>
          <w:bCs/>
          <w:sz w:val="28"/>
          <w:szCs w:val="20"/>
        </w:rPr>
        <w:t>条：项目主要参加人员名单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28"/>
        <w:gridCol w:w="1601"/>
        <w:gridCol w:w="2101"/>
        <w:gridCol w:w="1484"/>
        <w:gridCol w:w="1543"/>
      </w:tblGrid>
      <w:tr w14:paraId="5FB4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5" w:type="dxa"/>
            <w:noWrap w:val="0"/>
            <w:vAlign w:val="top"/>
          </w:tcPr>
          <w:p w14:paraId="1BC25C1A"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028" w:type="dxa"/>
            <w:noWrap w:val="0"/>
            <w:vAlign w:val="top"/>
          </w:tcPr>
          <w:p w14:paraId="6D07A039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top"/>
          </w:tcPr>
          <w:p w14:paraId="04536D94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职务/职称</w:t>
            </w:r>
          </w:p>
        </w:tc>
        <w:tc>
          <w:tcPr>
            <w:tcW w:w="2101" w:type="dxa"/>
            <w:noWrap w:val="0"/>
            <w:vAlign w:val="top"/>
          </w:tcPr>
          <w:p w14:paraId="41E2A095">
            <w:pPr>
              <w:spacing w:line="560" w:lineRule="exact"/>
              <w:ind w:firstLine="480" w:firstLineChars="20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484" w:type="dxa"/>
            <w:noWrap w:val="0"/>
            <w:vAlign w:val="top"/>
          </w:tcPr>
          <w:p w14:paraId="07D60760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工作分工</w:t>
            </w:r>
          </w:p>
        </w:tc>
        <w:tc>
          <w:tcPr>
            <w:tcW w:w="1543" w:type="dxa"/>
            <w:noWrap w:val="0"/>
            <w:vAlign w:val="top"/>
          </w:tcPr>
          <w:p w14:paraId="14D0FAF2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本人签名</w:t>
            </w:r>
          </w:p>
        </w:tc>
      </w:tr>
      <w:tr w14:paraId="4788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5" w:type="dxa"/>
            <w:noWrap w:val="0"/>
            <w:vAlign w:val="center"/>
          </w:tcPr>
          <w:p w14:paraId="4120B0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922A579"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2063F91"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7D17FE43"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547E5E5">
            <w:pPr>
              <w:rPr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6D721E16">
            <w:pPr>
              <w:jc w:val="center"/>
              <w:rPr>
                <w:sz w:val="24"/>
              </w:rPr>
            </w:pPr>
          </w:p>
        </w:tc>
      </w:tr>
      <w:tr w14:paraId="2BDD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5" w:type="dxa"/>
            <w:noWrap w:val="0"/>
            <w:vAlign w:val="center"/>
          </w:tcPr>
          <w:p w14:paraId="733B1B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996D8BA"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FA205B7">
            <w:pPr>
              <w:rPr>
                <w:rFonts w:hint="eastAsia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06FFFB17"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067295"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7C143FE9">
            <w:pPr>
              <w:jc w:val="center"/>
              <w:rPr>
                <w:sz w:val="24"/>
              </w:rPr>
            </w:pPr>
          </w:p>
        </w:tc>
      </w:tr>
      <w:tr w14:paraId="7A1A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 w14:paraId="7346669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43F960A"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B7E439B">
            <w:pPr>
              <w:rPr>
                <w:rFonts w:hint="eastAsia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50327D26"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13574EA"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64546DFB">
            <w:pPr>
              <w:jc w:val="center"/>
              <w:rPr>
                <w:sz w:val="24"/>
              </w:rPr>
            </w:pPr>
          </w:p>
        </w:tc>
      </w:tr>
      <w:tr w14:paraId="783B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 w14:paraId="242E2E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F2CF178">
            <w:pPr>
              <w:rPr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1BD02DA"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35770441"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B44FFD0"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32D005DB">
            <w:pPr>
              <w:jc w:val="center"/>
              <w:rPr>
                <w:sz w:val="24"/>
              </w:rPr>
            </w:pPr>
          </w:p>
        </w:tc>
      </w:tr>
      <w:tr w14:paraId="6043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 w14:paraId="79BFF3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9AF832E">
            <w:pPr>
              <w:rPr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000F423"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60A9B06A"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EA4B2C3">
            <w:pPr>
              <w:rPr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5CAD681B">
            <w:pPr>
              <w:jc w:val="center"/>
              <w:rPr>
                <w:sz w:val="24"/>
              </w:rPr>
            </w:pPr>
          </w:p>
        </w:tc>
      </w:tr>
    </w:tbl>
    <w:p w14:paraId="5BCCB750">
      <w:pPr>
        <w:spacing w:line="560" w:lineRule="exact"/>
        <w:ind w:firstLine="549" w:firstLineChars="196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六</w:t>
      </w:r>
      <w:r>
        <w:rPr>
          <w:b/>
          <w:bCs/>
          <w:sz w:val="28"/>
          <w:szCs w:val="20"/>
        </w:rPr>
        <w:t>条：双方确定的其他事项：</w:t>
      </w:r>
    </w:p>
    <w:p w14:paraId="74CF52F2"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1、甲方需如实向乙方介绍本协议所涉及实验分析项目情况，并遵守乙方的规章制度，不能私自将乙方新的技术方法用于其他开发工作</w:t>
      </w:r>
      <w:r>
        <w:rPr>
          <w:rFonts w:hint="eastAsia"/>
          <w:sz w:val="28"/>
          <w:szCs w:val="20"/>
        </w:rPr>
        <w:t>。</w:t>
      </w:r>
    </w:p>
    <w:p w14:paraId="0D2723E4">
      <w:pPr>
        <w:spacing w:line="560" w:lineRule="exact"/>
        <w:ind w:firstLine="560" w:firstLineChars="200"/>
        <w:rPr>
          <w:rFonts w:hint="eastAsia"/>
          <w:sz w:val="28"/>
          <w:szCs w:val="20"/>
        </w:rPr>
      </w:pPr>
      <w:r>
        <w:rPr>
          <w:sz w:val="28"/>
          <w:szCs w:val="20"/>
        </w:rPr>
        <w:t>2、乙方对每一个样品严格按照检测方法与程序进行检测，检测结果客观真实，不弄虚作假，不擅自更改，且为甲方检测结果保密</w:t>
      </w:r>
      <w:r>
        <w:rPr>
          <w:rFonts w:hint="eastAsia"/>
          <w:sz w:val="28"/>
          <w:szCs w:val="20"/>
        </w:rPr>
        <w:t>。</w:t>
      </w:r>
    </w:p>
    <w:p w14:paraId="25238275"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3、甲方</w:t>
      </w:r>
      <w:r>
        <w:rPr>
          <w:rFonts w:hint="eastAsia"/>
          <w:sz w:val="28"/>
          <w:szCs w:val="20"/>
        </w:rPr>
        <w:t>利用该项目</w:t>
      </w:r>
      <w:r>
        <w:rPr>
          <w:sz w:val="28"/>
          <w:szCs w:val="20"/>
        </w:rPr>
        <w:t>得到的结果</w:t>
      </w:r>
      <w:r>
        <w:rPr>
          <w:rFonts w:hint="eastAsia"/>
          <w:sz w:val="28"/>
          <w:szCs w:val="20"/>
        </w:rPr>
        <w:t>发表科技论文时，在</w:t>
      </w:r>
      <w:r>
        <w:rPr>
          <w:sz w:val="28"/>
          <w:szCs w:val="20"/>
        </w:rPr>
        <w:t>文章致谢部分</w:t>
      </w:r>
      <w:r>
        <w:rPr>
          <w:rFonts w:hint="eastAsia"/>
          <w:sz w:val="28"/>
          <w:szCs w:val="20"/>
        </w:rPr>
        <w:t>应致谢</w:t>
      </w:r>
      <w:r>
        <w:rPr>
          <w:sz w:val="28"/>
          <w:szCs w:val="20"/>
        </w:rPr>
        <w:t>乙方。</w:t>
      </w:r>
      <w:r>
        <w:rPr>
          <w:rFonts w:hint="eastAsia"/>
          <w:sz w:val="28"/>
          <w:szCs w:val="20"/>
        </w:rPr>
        <w:t>具体署名事宜事前甲乙双方应友好协商完成。</w:t>
      </w:r>
    </w:p>
    <w:p w14:paraId="6C931C3A"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4、本合同经双方签字盖章后，双方均不得中途终止执行协议的部分或全部内容，否则，守约方有权要求违约方支付合同总额的1‰的违约金以及承担因此造成的经济损失。</w:t>
      </w:r>
    </w:p>
    <w:p w14:paraId="41EAF4B5">
      <w:pPr>
        <w:spacing w:line="560" w:lineRule="exact"/>
        <w:ind w:firstLine="560" w:firstLineChars="200"/>
        <w:rPr>
          <w:rFonts w:hint="eastAsia"/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第七条：本合同一式</w:t>
      </w:r>
      <w:r>
        <w:rPr>
          <w:rFonts w:hint="eastAsia"/>
          <w:b/>
          <w:bCs/>
          <w:sz w:val="28"/>
          <w:szCs w:val="20"/>
        </w:rPr>
        <w:t>肆</w:t>
      </w:r>
      <w:r>
        <w:rPr>
          <w:b/>
          <w:bCs/>
          <w:sz w:val="28"/>
          <w:szCs w:val="20"/>
        </w:rPr>
        <w:t>份，</w:t>
      </w:r>
      <w:r>
        <w:rPr>
          <w:rFonts w:hint="eastAsia"/>
          <w:b/>
          <w:bCs/>
          <w:sz w:val="28"/>
          <w:szCs w:val="20"/>
        </w:rPr>
        <w:t>甲方执贰份，乙方执贰份，均</w:t>
      </w:r>
      <w:r>
        <w:rPr>
          <w:b/>
          <w:bCs/>
          <w:sz w:val="28"/>
          <w:szCs w:val="20"/>
        </w:rPr>
        <w:t>具有同等法律效力。</w:t>
      </w:r>
    </w:p>
    <w:p w14:paraId="5987163D">
      <w:pPr>
        <w:spacing w:line="560" w:lineRule="exact"/>
        <w:ind w:firstLine="560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八</w:t>
      </w:r>
      <w:r>
        <w:rPr>
          <w:b/>
          <w:bCs/>
          <w:sz w:val="28"/>
          <w:szCs w:val="20"/>
        </w:rPr>
        <w:t>条：本合同经双方签字盖章后生效。</w:t>
      </w:r>
    </w:p>
    <w:p w14:paraId="09228B87">
      <w:pPr>
        <w:spacing w:line="560" w:lineRule="exact"/>
        <w:ind w:firstLine="560" w:firstLineChars="200"/>
        <w:rPr>
          <w:rFonts w:hint="eastAsia" w:eastAsia="宋体"/>
          <w:b/>
          <w:bCs/>
          <w:sz w:val="28"/>
          <w:szCs w:val="20"/>
          <w:lang w:eastAsia="zh-CN"/>
        </w:rPr>
      </w:pPr>
      <w:r>
        <w:rPr>
          <w:rFonts w:hint="eastAsia"/>
          <w:b/>
          <w:bCs/>
          <w:sz w:val="28"/>
          <w:szCs w:val="20"/>
          <w:lang w:eastAsia="zh-CN"/>
        </w:rPr>
        <w:t>第九条：</w:t>
      </w:r>
      <w:r>
        <w:rPr>
          <w:rFonts w:hint="eastAsia" w:eastAsia="宋体"/>
          <w:b/>
          <w:bCs/>
          <w:sz w:val="28"/>
          <w:szCs w:val="20"/>
        </w:rPr>
        <w:t>争议解决条款：因本合同事宜产生争议的，双方协商解决，协商不成的，向甲方所在地人民法院提起诉讼。</w:t>
      </w:r>
    </w:p>
    <w:p w14:paraId="263CE045">
      <w:pPr>
        <w:spacing w:line="560" w:lineRule="exact"/>
        <w:ind w:firstLine="560" w:firstLineChars="200"/>
        <w:rPr>
          <w:sz w:val="28"/>
          <w:szCs w:val="20"/>
        </w:rPr>
      </w:pPr>
    </w:p>
    <w:tbl>
      <w:tblPr>
        <w:tblStyle w:val="6"/>
        <w:tblW w:w="0" w:type="auto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890"/>
      </w:tblGrid>
      <w:tr w14:paraId="18DF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  <w:noWrap w:val="0"/>
            <w:vAlign w:val="top"/>
          </w:tcPr>
          <w:p w14:paraId="536735FE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甲方（盖章）：    </w:t>
            </w:r>
          </w:p>
          <w:p w14:paraId="4AC6B5DB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</w:t>
            </w:r>
          </w:p>
          <w:p w14:paraId="669CF22E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法定</w:t>
            </w:r>
            <w:r>
              <w:rPr>
                <w:rFonts w:hint="eastAsia"/>
                <w:sz w:val="28"/>
                <w:szCs w:val="20"/>
              </w:rPr>
              <w:t>（委托）</w:t>
            </w:r>
            <w:r>
              <w:rPr>
                <w:sz w:val="28"/>
                <w:szCs w:val="20"/>
              </w:rPr>
              <w:t>代表人（签名）：</w:t>
            </w:r>
          </w:p>
          <w:p w14:paraId="60807EB7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</w:t>
            </w:r>
          </w:p>
          <w:p w14:paraId="18CDE37C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项目负责人（签名）：     </w:t>
            </w:r>
          </w:p>
          <w:p w14:paraId="1CDF20A7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</w:t>
            </w:r>
          </w:p>
          <w:p w14:paraId="61EE785A"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日期：</w:t>
            </w:r>
            <w:r>
              <w:rPr>
                <w:rFonts w:hint="eastAsia"/>
                <w:sz w:val="28"/>
                <w:szCs w:val="20"/>
              </w:rPr>
              <w:t xml:space="preserve">   年    月    日</w:t>
            </w:r>
          </w:p>
        </w:tc>
        <w:tc>
          <w:tcPr>
            <w:tcW w:w="4890" w:type="dxa"/>
            <w:noWrap w:val="0"/>
            <w:vAlign w:val="top"/>
          </w:tcPr>
          <w:p w14:paraId="6E7600DD"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乙方（盖章）： </w:t>
            </w:r>
          </w:p>
          <w:p w14:paraId="1B07C781"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法定</w:t>
            </w:r>
            <w:r>
              <w:rPr>
                <w:rFonts w:hint="eastAsia"/>
                <w:sz w:val="28"/>
                <w:szCs w:val="20"/>
              </w:rPr>
              <w:t>（委托）</w:t>
            </w:r>
            <w:r>
              <w:rPr>
                <w:sz w:val="28"/>
                <w:szCs w:val="20"/>
              </w:rPr>
              <w:t>代表人（签名）：</w:t>
            </w:r>
          </w:p>
          <w:p w14:paraId="01602425">
            <w:pPr>
              <w:spacing w:line="560" w:lineRule="exact"/>
              <w:rPr>
                <w:sz w:val="28"/>
                <w:szCs w:val="20"/>
              </w:rPr>
            </w:pPr>
          </w:p>
          <w:p w14:paraId="29EAA23D"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项目负责人（签名）：    </w:t>
            </w:r>
          </w:p>
          <w:p w14:paraId="40C7790F"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</w:t>
            </w:r>
          </w:p>
          <w:p w14:paraId="4855DE40">
            <w:pPr>
              <w:spacing w:line="560" w:lineRule="exact"/>
              <w:rPr>
                <w:sz w:val="28"/>
                <w:szCs w:val="20"/>
              </w:rPr>
            </w:pPr>
          </w:p>
          <w:p w14:paraId="51C44932"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日期：</w:t>
            </w:r>
            <w:r>
              <w:rPr>
                <w:rFonts w:hint="eastAsia"/>
                <w:sz w:val="28"/>
                <w:szCs w:val="20"/>
              </w:rPr>
              <w:t xml:space="preserve">     年     月    日</w:t>
            </w:r>
          </w:p>
        </w:tc>
      </w:tr>
    </w:tbl>
    <w:p w14:paraId="741C2CB2">
      <w:pPr>
        <w:spacing w:line="560" w:lineRule="exact"/>
        <w:rPr>
          <w:sz w:val="28"/>
          <w:szCs w:val="20"/>
        </w:rPr>
      </w:pPr>
    </w:p>
    <w:p w14:paraId="48F0AD8A">
      <w:pPr>
        <w:snapToGrid w:val="0"/>
        <w:rPr>
          <w:rFonts w:ascii="仿宋" w:hAnsi="仿宋" w:eastAsia="仿宋" w:cs="仿宋"/>
          <w:color w:val="333333"/>
          <w:sz w:val="32"/>
          <w:szCs w:val="32"/>
        </w:rPr>
      </w:pPr>
    </w:p>
    <w:p w14:paraId="0AD8C7F7"/>
    <w:p w14:paraId="340AD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微软雅黑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82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AB51C1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AB51C1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2ExZDVhODQwYWY2MjRjMzAxZTc0NjZmMjk3MjIifQ=="/>
  </w:docVars>
  <w:rsids>
    <w:rsidRoot w:val="00000000"/>
    <w:rsid w:val="003A7E83"/>
    <w:rsid w:val="05393890"/>
    <w:rsid w:val="05BD626F"/>
    <w:rsid w:val="07117EF5"/>
    <w:rsid w:val="07B700FF"/>
    <w:rsid w:val="1A8120A7"/>
    <w:rsid w:val="1F9B0EBA"/>
    <w:rsid w:val="2A6A013E"/>
    <w:rsid w:val="2C616451"/>
    <w:rsid w:val="2F6F5F4F"/>
    <w:rsid w:val="348E17B4"/>
    <w:rsid w:val="3D2718E7"/>
    <w:rsid w:val="43BE4FE9"/>
    <w:rsid w:val="46A54E0E"/>
    <w:rsid w:val="46C16C66"/>
    <w:rsid w:val="479D006F"/>
    <w:rsid w:val="4A583DE9"/>
    <w:rsid w:val="4EBD4D8E"/>
    <w:rsid w:val="5EF3F5AB"/>
    <w:rsid w:val="5F2F45B0"/>
    <w:rsid w:val="5FB733C6"/>
    <w:rsid w:val="5FE570CA"/>
    <w:rsid w:val="667C4500"/>
    <w:rsid w:val="6C172D01"/>
    <w:rsid w:val="6E5BB159"/>
    <w:rsid w:val="72323CC5"/>
    <w:rsid w:val="72380234"/>
    <w:rsid w:val="7593F950"/>
    <w:rsid w:val="77905715"/>
    <w:rsid w:val="7AD3FDFE"/>
    <w:rsid w:val="7E5DB84E"/>
    <w:rsid w:val="B3FFF778"/>
    <w:rsid w:val="DB7D9CCE"/>
    <w:rsid w:val="DFEF0737"/>
    <w:rsid w:val="EBAE062C"/>
    <w:rsid w:val="EFF4B88E"/>
    <w:rsid w:val="F6D6B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464646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464646"/>
      <w:u w:val="none"/>
    </w:rPr>
  </w:style>
  <w:style w:type="character" w:styleId="15">
    <w:name w:val="HTML Code"/>
    <w:basedOn w:val="8"/>
    <w:autoRedefine/>
    <w:qFormat/>
    <w:uiPriority w:val="0"/>
    <w:rPr>
      <w:rFonts w:hint="default"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6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styleId="17">
    <w:name w:val="HTML Cite"/>
    <w:basedOn w:val="8"/>
    <w:autoRedefine/>
    <w:qFormat/>
    <w:uiPriority w:val="0"/>
  </w:style>
  <w:style w:type="character" w:styleId="18">
    <w:name w:val="HTML Keyboard"/>
    <w:basedOn w:val="8"/>
    <w:autoRedefine/>
    <w:qFormat/>
    <w:uiPriority w:val="0"/>
    <w:rPr>
      <w:rFonts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9">
    <w:name w:val="HTML Sample"/>
    <w:basedOn w:val="8"/>
    <w:autoRedefine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2106</Words>
  <Characters>2199</Characters>
  <Lines>0</Lines>
  <Paragraphs>0</Paragraphs>
  <TotalTime>5</TotalTime>
  <ScaleCrop>false</ScaleCrop>
  <LinksUpToDate>false</LinksUpToDate>
  <CharactersWithSpaces>3077</CharactersWithSpaces>
  <Application>WPS Office_12.1.2.25838_F1E327BC-269C-435d-A152-05C5408002CA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2023-06-24T11:55:00Z</dcterms:created>
  <dc:creator>Administrator</dc:creator>
  <cp:lastModifiedBy>Chris Herry</cp:lastModifiedBy>
  <cp:lastPrinted>2026-05-18T19:24:00Z</cp:lastPrinted>
  <dcterms:modified xsi:type="dcterms:W3CDTF">2026-05-18T16:27:45Z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2052-12.1.2.25838</vt:lpwstr>
  </property>
  <property fmtid="{D5CDD505-2E9C-101B-9397-08002B2CF9AE}" pid="3" name="ICV">
    <vt:lpwstr>6683F8E55B6F4F4FBDDED7D654981F94_12</vt:lpwstr>
  </property>
</Properties>
</file>