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0B99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default"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附件1</w:t>
      </w:r>
    </w:p>
    <w:p w14:paraId="0A6B0F9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p>
    <w:p w14:paraId="3D177B7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广东省现代设施农业建设贷款贴息</w:t>
      </w:r>
    </w:p>
    <w:p w14:paraId="20DED91E">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kern w:val="0"/>
          <w:sz w:val="44"/>
          <w:szCs w:val="44"/>
          <w:lang w:val="en-US" w:eastAsia="zh-CN"/>
        </w:rPr>
      </w:pPr>
      <w:r>
        <w:rPr>
          <w:rFonts w:hint="eastAsia" w:ascii="方正小标宋简体" w:hAnsi="方正小标宋简体" w:eastAsia="方正小标宋简体" w:cs="方正小标宋简体"/>
          <w:snapToGrid w:val="0"/>
          <w:kern w:val="0"/>
          <w:sz w:val="44"/>
          <w:szCs w:val="44"/>
          <w:lang w:val="en-US" w:eastAsia="zh-CN"/>
        </w:rPr>
        <w:t>申报材料清单</w:t>
      </w:r>
    </w:p>
    <w:p w14:paraId="59E0AF8D">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p>
    <w:p w14:paraId="248C2560">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1.广东省现代设施农业贷款贴息申报表（模板详见附件2）；</w:t>
      </w:r>
    </w:p>
    <w:p w14:paraId="574DE38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2.申报主体在工商行政管理、农业农村等部门登记注册的证照（如营业执照、农村集体经济组织登记证、居民身份证等）；</w:t>
      </w:r>
    </w:p>
    <w:p w14:paraId="54583CE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3.申报主体法律承诺书（模板详见附件3）；</w:t>
      </w:r>
    </w:p>
    <w:p w14:paraId="26E07E9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14:paraId="5962E19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5.提供资金使用说明相关材料(包括但不限于:使用贷款资金相关的设施设备合同、款项支付凭据、发票、送货单据、入库单据或验收资料等);</w:t>
      </w:r>
    </w:p>
    <w:p w14:paraId="15F8330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highlight w:val="none"/>
          <w:lang w:val="en-US" w:eastAsia="zh-CN"/>
        </w:rPr>
      </w:pPr>
      <w:r>
        <w:rPr>
          <w:rFonts w:hint="eastAsia" w:ascii="仿宋_GB2312" w:hAnsi="仿宋_GB2312" w:eastAsia="仿宋_GB2312" w:cs="仿宋_GB2312"/>
          <w:snapToGrid w:val="0"/>
          <w:kern w:val="0"/>
          <w:sz w:val="32"/>
          <w:szCs w:val="32"/>
          <w:highlight w:val="none"/>
          <w:lang w:val="en-US" w:eastAsia="zh-CN"/>
        </w:rPr>
        <w:t>6.获得其他贷款贴息相关材料；</w:t>
      </w:r>
    </w:p>
    <w:p w14:paraId="5D4E00DE">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snapToGrid w:val="0"/>
          <w:kern w:val="0"/>
          <w:sz w:val="32"/>
          <w:szCs w:val="32"/>
          <w:highlight w:val="none"/>
          <w:lang w:val="en-US" w:eastAsia="zh-CN"/>
        </w:rPr>
        <w:t>7.其他申报材料。</w:t>
      </w:r>
      <w:r>
        <w:rPr>
          <w:rFonts w:hint="eastAsia" w:ascii="仿宋_GB2312" w:hAnsi="仿宋_GB2312" w:eastAsia="仿宋_GB2312" w:cs="仿宋_GB2312"/>
          <w:snapToGrid w:val="0"/>
          <w:kern w:val="0"/>
          <w:sz w:val="32"/>
          <w:szCs w:val="32"/>
          <w:highlight w:val="none"/>
          <w:lang w:val="en-US" w:eastAsia="zh-CN"/>
        </w:rPr>
        <w:br w:type="page"/>
      </w:r>
      <w:r>
        <w:rPr>
          <w:rFonts w:hint="eastAsia" w:ascii="黑体" w:hAnsi="黑体" w:eastAsia="黑体" w:cs="黑体"/>
          <w:sz w:val="32"/>
          <w:szCs w:val="32"/>
          <w:lang w:val="en-US" w:eastAsia="zh-CN"/>
        </w:rPr>
        <w:t>附件2</w:t>
      </w:r>
    </w:p>
    <w:p w14:paraId="2A52EBF1">
      <w:pPr>
        <w:adjustRightInd w:val="0"/>
        <w:snapToGrid w:val="0"/>
        <w:spacing w:line="590" w:lineRule="exact"/>
        <w:ind w:firstLine="640" w:firstLineChars="200"/>
        <w:rPr>
          <w:rFonts w:hint="eastAsia" w:ascii="Times New Roman" w:hAnsi="Times New Roman" w:eastAsia="黑体" w:cs="黑体"/>
          <w:sz w:val="32"/>
          <w:szCs w:val="32"/>
          <w:lang w:val="en-US" w:eastAsia="zh-CN"/>
        </w:rPr>
      </w:pPr>
    </w:p>
    <w:p w14:paraId="01CD6A34">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14:paraId="37C8DEA1">
      <w:pPr>
        <w:keepNext w:val="0"/>
        <w:keepLines w:val="0"/>
        <w:pageBreakBefore w:val="0"/>
        <w:widowControl w:val="0"/>
        <w:kinsoku/>
        <w:wordWrap/>
        <w:overflowPunct/>
        <w:topLinePunct w:val="0"/>
        <w:autoSpaceDE/>
        <w:autoSpaceDN/>
        <w:bidi w:val="0"/>
        <w:adjustRightInd w:val="0"/>
        <w:snapToGrid w:val="0"/>
        <w:spacing w:before="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14:paraId="605F4D89">
      <w:pPr>
        <w:adjustRightInd w:val="0"/>
        <w:snapToGrid w:val="0"/>
        <w:spacing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1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4"/>
        <w:gridCol w:w="633"/>
        <w:gridCol w:w="610"/>
        <w:gridCol w:w="625"/>
        <w:gridCol w:w="819"/>
        <w:gridCol w:w="910"/>
        <w:gridCol w:w="1124"/>
        <w:gridCol w:w="1121"/>
        <w:gridCol w:w="1519"/>
      </w:tblGrid>
      <w:tr w14:paraId="7432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259EE6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735C8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6039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7C6467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申报主体地址</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01E47A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7584F3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申报主体类型</w:t>
            </w:r>
          </w:p>
        </w:tc>
        <w:tc>
          <w:tcPr>
            <w:tcW w:w="1574" w:type="pct"/>
            <w:gridSpan w:val="2"/>
            <w:tcBorders>
              <w:top w:val="single" w:color="auto" w:sz="4" w:space="0"/>
              <w:left w:val="single" w:color="auto" w:sz="4" w:space="0"/>
              <w:bottom w:val="single" w:color="auto" w:sz="4" w:space="0"/>
              <w:right w:val="single" w:color="auto" w:sz="4" w:space="0"/>
            </w:tcBorders>
            <w:vAlign w:val="center"/>
          </w:tcPr>
          <w:p w14:paraId="0502CF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2BD8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67C94F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039C89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7757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E3BEE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1427BE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5B1CDE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vAlign w:val="center"/>
          </w:tcPr>
          <w:p w14:paraId="6BECD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48B7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6567E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贷款用途</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115C0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5B63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39B417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申请贴息金额</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5FC75B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大写：</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w:t>
            </w: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72DF1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贴息账户名称</w:t>
            </w:r>
          </w:p>
          <w:p w14:paraId="7E7FE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spacing w:val="-6"/>
                <w:kern w:val="0"/>
                <w:sz w:val="21"/>
                <w:szCs w:val="21"/>
                <w:u w:val="none"/>
                <w:lang w:val="en-US" w:eastAsia="zh-CN"/>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14:paraId="4E8442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1678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745775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6F6CDE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0C283A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c>
          <w:tcPr>
            <w:tcW w:w="1574" w:type="pct"/>
            <w:gridSpan w:val="2"/>
            <w:tcBorders>
              <w:top w:val="single" w:color="auto" w:sz="4" w:space="0"/>
              <w:left w:val="single" w:color="auto" w:sz="4" w:space="0"/>
              <w:bottom w:val="single" w:color="auto" w:sz="4" w:space="0"/>
              <w:right w:val="single" w:color="000000" w:sz="8" w:space="0"/>
            </w:tcBorders>
            <w:vAlign w:val="center"/>
          </w:tcPr>
          <w:p w14:paraId="1024BD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7A8E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32A3C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负责人</w:t>
            </w:r>
          </w:p>
        </w:tc>
        <w:tc>
          <w:tcPr>
            <w:tcW w:w="1604" w:type="pct"/>
            <w:gridSpan w:val="4"/>
            <w:tcBorders>
              <w:top w:val="single" w:color="auto" w:sz="4" w:space="0"/>
              <w:left w:val="single" w:color="auto" w:sz="4" w:space="0"/>
              <w:bottom w:val="single" w:color="auto" w:sz="4" w:space="0"/>
              <w:right w:val="single" w:color="auto" w:sz="4" w:space="0"/>
            </w:tcBorders>
            <w:vAlign w:val="center"/>
          </w:tcPr>
          <w:p w14:paraId="7EA9B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vAlign w:val="center"/>
          </w:tcPr>
          <w:p w14:paraId="5123C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联系方式</w:t>
            </w:r>
          </w:p>
        </w:tc>
        <w:tc>
          <w:tcPr>
            <w:tcW w:w="1574" w:type="pct"/>
            <w:gridSpan w:val="2"/>
            <w:tcBorders>
              <w:top w:val="single" w:color="auto" w:sz="4" w:space="0"/>
              <w:left w:val="single" w:color="auto" w:sz="4" w:space="0"/>
              <w:bottom w:val="single" w:color="auto" w:sz="4" w:space="0"/>
              <w:right w:val="single" w:color="000000" w:sz="8" w:space="0"/>
            </w:tcBorders>
            <w:vAlign w:val="center"/>
          </w:tcPr>
          <w:p w14:paraId="5558A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4FC7D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vAlign w:val="center"/>
          </w:tcPr>
          <w:p w14:paraId="5D382D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rPr>
              <w:t>2024年7月1日至2025年12月31</w:t>
            </w:r>
            <w:r>
              <w:rPr>
                <w:rFonts w:hint="eastAsia" w:ascii="仿宋_GB2312" w:hAnsi="仿宋_GB2312" w:eastAsia="仿宋_GB2312" w:cs="仿宋_GB2312"/>
                <w:i w:val="0"/>
                <w:color w:val="000000"/>
                <w:kern w:val="0"/>
                <w:sz w:val="21"/>
                <w:szCs w:val="21"/>
                <w:u w:val="none"/>
                <w:lang w:val="en-US" w:eastAsia="zh-CN"/>
              </w:rPr>
              <w:t>日期间存续及新增贷款、付息及贴息申报情况</w:t>
            </w:r>
          </w:p>
        </w:tc>
      </w:tr>
      <w:tr w14:paraId="3DC6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vAlign w:val="center"/>
          </w:tcPr>
          <w:p w14:paraId="12AB0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14:paraId="1F624B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14:paraId="750481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14:paraId="2F207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14:paraId="1489E9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贷款合同号</w:t>
            </w:r>
          </w:p>
        </w:tc>
        <w:tc>
          <w:tcPr>
            <w:tcW w:w="543" w:type="pct"/>
            <w:tcBorders>
              <w:top w:val="single" w:color="auto" w:sz="4" w:space="0"/>
              <w:left w:val="single" w:color="auto" w:sz="4" w:space="0"/>
              <w:bottom w:val="single" w:color="auto" w:sz="4" w:space="0"/>
              <w:right w:val="single" w:color="auto" w:sz="4" w:space="0"/>
            </w:tcBorders>
            <w:vAlign w:val="center"/>
          </w:tcPr>
          <w:p w14:paraId="676C9D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贷款资金用途</w:t>
            </w:r>
          </w:p>
        </w:tc>
        <w:tc>
          <w:tcPr>
            <w:tcW w:w="670" w:type="pct"/>
            <w:tcBorders>
              <w:top w:val="single" w:color="auto" w:sz="4" w:space="0"/>
              <w:left w:val="single" w:color="auto" w:sz="4" w:space="0"/>
              <w:bottom w:val="single" w:color="auto" w:sz="4" w:space="0"/>
              <w:right w:val="single" w:color="auto" w:sz="4" w:space="0"/>
            </w:tcBorders>
            <w:vAlign w:val="center"/>
          </w:tcPr>
          <w:p w14:paraId="2E3D29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实际贷款期限</w:t>
            </w:r>
          </w:p>
        </w:tc>
        <w:tc>
          <w:tcPr>
            <w:tcW w:w="669" w:type="pct"/>
            <w:tcBorders>
              <w:top w:val="single" w:color="auto" w:sz="4" w:space="0"/>
              <w:left w:val="single" w:color="auto" w:sz="4" w:space="0"/>
              <w:bottom w:val="single" w:color="auto" w:sz="4" w:space="0"/>
              <w:right w:val="single" w:color="auto" w:sz="4" w:space="0"/>
            </w:tcBorders>
            <w:vAlign w:val="center"/>
          </w:tcPr>
          <w:p w14:paraId="3D0C0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应付贷款利息金额</w:t>
            </w:r>
          </w:p>
        </w:tc>
        <w:tc>
          <w:tcPr>
            <w:tcW w:w="905" w:type="pct"/>
            <w:tcBorders>
              <w:top w:val="single" w:color="auto" w:sz="4" w:space="0"/>
              <w:left w:val="single" w:color="auto" w:sz="4" w:space="0"/>
              <w:bottom w:val="single" w:color="auto" w:sz="4" w:space="0"/>
              <w:right w:val="single" w:color="000000" w:sz="8" w:space="0"/>
            </w:tcBorders>
            <w:vAlign w:val="center"/>
          </w:tcPr>
          <w:p w14:paraId="5F42C9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申请财政贴息金额</w:t>
            </w:r>
          </w:p>
        </w:tc>
      </w:tr>
      <w:tr w14:paraId="6B34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5D75C8B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0CE305F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10CC2D1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6D53179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4607B55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31823B50">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64F421C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2495BEEA">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091DD5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739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D9F5F39">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0BEBC1A3">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146092B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214885B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74C2F2E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1C41C5A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01879A26">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330A139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B504309">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61F7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5E4D304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269D583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0277E90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6840531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1B94BB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1A79C36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73CE53F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5DECA35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39A906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3CA2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1E229C9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61D21F67">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08F2C49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1807CBF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4F210FA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4BFB9BD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34AEC7E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4A10BA30">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69C4A77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580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27F3F2F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775C6787">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6C5D49C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47E1FD1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7D067A8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4DA2331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659EA93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287EB36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29C8EB1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2BEC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9788E8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vAlign w:val="center"/>
          </w:tcPr>
          <w:p w14:paraId="2E8A4B2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2ECEECA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5B05502A">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77CD5A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13D2827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7D93CCD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年  月至  年  月</w:t>
            </w:r>
          </w:p>
        </w:tc>
        <w:tc>
          <w:tcPr>
            <w:tcW w:w="669" w:type="pct"/>
            <w:tcBorders>
              <w:top w:val="single" w:color="auto" w:sz="4" w:space="0"/>
              <w:left w:val="single" w:color="auto" w:sz="4" w:space="0"/>
              <w:bottom w:val="single" w:color="auto" w:sz="4" w:space="0"/>
              <w:right w:val="single" w:color="auto" w:sz="4" w:space="0"/>
            </w:tcBorders>
            <w:vAlign w:val="center"/>
          </w:tcPr>
          <w:p w14:paraId="3D11583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74A37D59">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6371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69278B9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合计</w:t>
            </w:r>
          </w:p>
        </w:tc>
        <w:tc>
          <w:tcPr>
            <w:tcW w:w="378" w:type="pct"/>
            <w:tcBorders>
              <w:top w:val="single" w:color="auto" w:sz="4" w:space="0"/>
              <w:left w:val="single" w:color="auto" w:sz="4" w:space="0"/>
              <w:bottom w:val="single" w:color="auto" w:sz="4" w:space="0"/>
              <w:right w:val="single" w:color="auto" w:sz="4" w:space="0"/>
            </w:tcBorders>
            <w:vAlign w:val="center"/>
          </w:tcPr>
          <w:p w14:paraId="7669F4A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245E6E37">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16282F49">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023509D3">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2254964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482A580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704052D5">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08CBDFC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7BF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FF1A896">
            <w:pPr>
              <w:keepNext w:val="0"/>
              <w:keepLines w:val="0"/>
              <w:suppressLineNumbers w:val="0"/>
              <w:adjustRightInd w:val="0"/>
              <w:snapToGrid w:val="0"/>
              <w:spacing w:before="0" w:beforeAutospacing="0" w:after="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14:paraId="3CE5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06D5E3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378" w:type="pct"/>
            <w:tcBorders>
              <w:top w:val="single" w:color="auto" w:sz="4" w:space="0"/>
              <w:left w:val="single" w:color="auto" w:sz="4" w:space="0"/>
              <w:bottom w:val="single" w:color="auto" w:sz="4" w:space="0"/>
              <w:right w:val="single" w:color="auto" w:sz="4" w:space="0"/>
            </w:tcBorders>
            <w:vAlign w:val="center"/>
          </w:tcPr>
          <w:p w14:paraId="3EA57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364" w:type="pct"/>
            <w:tcBorders>
              <w:top w:val="single" w:color="auto" w:sz="4" w:space="0"/>
              <w:left w:val="single" w:color="auto" w:sz="4" w:space="0"/>
              <w:bottom w:val="single" w:color="auto" w:sz="4" w:space="0"/>
              <w:right w:val="single" w:color="auto" w:sz="4" w:space="0"/>
            </w:tcBorders>
            <w:vAlign w:val="center"/>
          </w:tcPr>
          <w:p w14:paraId="19743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贷款类型</w:t>
            </w:r>
          </w:p>
        </w:tc>
        <w:tc>
          <w:tcPr>
            <w:tcW w:w="373" w:type="pct"/>
            <w:tcBorders>
              <w:top w:val="single" w:color="auto" w:sz="4" w:space="0"/>
              <w:left w:val="single" w:color="auto" w:sz="4" w:space="0"/>
              <w:bottom w:val="single" w:color="auto" w:sz="4" w:space="0"/>
              <w:right w:val="single" w:color="auto" w:sz="4" w:space="0"/>
            </w:tcBorders>
            <w:vAlign w:val="center"/>
          </w:tcPr>
          <w:p w14:paraId="153CB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贷款利率</w:t>
            </w:r>
          </w:p>
        </w:tc>
        <w:tc>
          <w:tcPr>
            <w:tcW w:w="487" w:type="pct"/>
            <w:tcBorders>
              <w:top w:val="single" w:color="auto" w:sz="4" w:space="0"/>
              <w:left w:val="single" w:color="auto" w:sz="4" w:space="0"/>
              <w:bottom w:val="single" w:color="auto" w:sz="4" w:space="0"/>
              <w:right w:val="single" w:color="auto" w:sz="4" w:space="0"/>
            </w:tcBorders>
            <w:vAlign w:val="center"/>
          </w:tcPr>
          <w:p w14:paraId="1707F81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vAlign w:val="center"/>
          </w:tcPr>
          <w:p w14:paraId="0F51096E">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vAlign w:val="center"/>
          </w:tcPr>
          <w:p w14:paraId="6EAA024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vAlign w:val="center"/>
          </w:tcPr>
          <w:p w14:paraId="3FE956F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vAlign w:val="center"/>
          </w:tcPr>
          <w:p w14:paraId="633409D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14:paraId="2AC0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4C6D3A08">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14:paraId="4AA5F751">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6243055B">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5D3A811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2141CFA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316A4F8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2BC39DBD">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58791F77">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3A5135E">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6499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2BFBF31C">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tc>
        <w:tc>
          <w:tcPr>
            <w:tcW w:w="378" w:type="pct"/>
            <w:tcBorders>
              <w:top w:val="single" w:color="auto" w:sz="4" w:space="0"/>
              <w:left w:val="single" w:color="auto" w:sz="4" w:space="0"/>
              <w:bottom w:val="single" w:color="auto" w:sz="4" w:space="0"/>
              <w:right w:val="single" w:color="auto" w:sz="4" w:space="0"/>
            </w:tcBorders>
            <w:vAlign w:val="center"/>
          </w:tcPr>
          <w:p w14:paraId="566C265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06F3A95C">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vAlign w:val="center"/>
          </w:tcPr>
          <w:p w14:paraId="278C57D8">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374E57A">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vAlign w:val="center"/>
          </w:tcPr>
          <w:p w14:paraId="3E5E97AF">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502522F6">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vAlign w:val="center"/>
          </w:tcPr>
          <w:p w14:paraId="36C0DD12">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270FEA44">
            <w:pPr>
              <w:keepNext w:val="0"/>
              <w:keepLines w:val="0"/>
              <w:suppressLineNumbers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3B9A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14:paraId="3D18437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申报主体意见</w:t>
            </w:r>
          </w:p>
        </w:tc>
        <w:tc>
          <w:tcPr>
            <w:tcW w:w="4393" w:type="pct"/>
            <w:gridSpan w:val="8"/>
            <w:tcBorders>
              <w:top w:val="single" w:color="auto" w:sz="4" w:space="0"/>
              <w:left w:val="single" w:color="auto" w:sz="4" w:space="0"/>
              <w:bottom w:val="single" w:color="auto" w:sz="4" w:space="0"/>
              <w:right w:val="single" w:color="auto" w:sz="4" w:space="0"/>
            </w:tcBorders>
            <w:vAlign w:val="center"/>
          </w:tcPr>
          <w:p w14:paraId="0FBE20B6">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于</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年</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月</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日获得银行贷款</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万元，用于</w:t>
            </w:r>
            <w:r>
              <w:rPr>
                <w:rFonts w:hint="eastAsia" w:ascii="仿宋_GB2312" w:hAnsi="仿宋_GB2312" w:eastAsia="仿宋_GB2312" w:cs="仿宋_GB2312"/>
                <w:i w:val="0"/>
                <w:color w:val="000000"/>
                <w:kern w:val="0"/>
                <w:sz w:val="21"/>
                <w:szCs w:val="21"/>
                <w:u w:val="single"/>
                <w:lang w:val="en-US" w:eastAsia="zh-CN"/>
              </w:rPr>
              <w:t>xxx</w:t>
            </w:r>
            <w:r>
              <w:rPr>
                <w:rFonts w:hint="eastAsia" w:ascii="仿宋_GB2312" w:hAnsi="仿宋_GB2312" w:eastAsia="仿宋_GB2312" w:cs="仿宋_GB2312"/>
                <w:i w:val="0"/>
                <w:color w:val="000000"/>
                <w:kern w:val="0"/>
                <w:sz w:val="21"/>
                <w:szCs w:val="21"/>
                <w:u w:val="none"/>
                <w:lang w:val="en-US" w:eastAsia="zh-CN"/>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rPr>
              <w:t>xx</w:t>
            </w:r>
            <w:r>
              <w:rPr>
                <w:rFonts w:hint="eastAsia" w:ascii="仿宋_GB2312" w:hAnsi="仿宋_GB2312" w:eastAsia="仿宋_GB2312" w:cs="仿宋_GB2312"/>
                <w:i w:val="0"/>
                <w:color w:val="000000"/>
                <w:kern w:val="0"/>
                <w:sz w:val="21"/>
                <w:szCs w:val="21"/>
                <w:u w:val="none"/>
                <w:lang w:val="en-US" w:eastAsia="zh-CN"/>
              </w:rPr>
              <w:t>万元（含预贴息金额），并就申报事项出具《申报主体法律承诺书》，愿承担全部法律责任和后果。</w:t>
            </w:r>
          </w:p>
          <w:p w14:paraId="3DF89F0A">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0327AF9F">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71619586">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05BCC96F">
            <w:pPr>
              <w:keepNext w:val="0"/>
              <w:keepLines w:val="0"/>
              <w:widowControl w:val="0"/>
              <w:suppressLineNumbers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rPr>
            </w:pPr>
          </w:p>
          <w:p w14:paraId="240A6408">
            <w:pPr>
              <w:keepNext w:val="0"/>
              <w:keepLines w:val="0"/>
              <w:widowControl w:val="0"/>
              <w:suppressLineNumbers w:val="0"/>
              <w:adjustRightInd w:val="0"/>
              <w:snapToGrid w:val="0"/>
              <w:spacing w:before="0" w:beforeAutospacing="0" w:after="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（盖公章）</w:t>
            </w:r>
            <w:r>
              <w:rPr>
                <w:rFonts w:hint="eastAsia" w:ascii="仿宋_GB2312" w:hAnsi="仿宋_GB2312" w:eastAsia="仿宋_GB2312" w:cs="仿宋_GB2312"/>
                <w:i w:val="0"/>
                <w:color w:val="000000"/>
                <w:kern w:val="0"/>
                <w:sz w:val="21"/>
                <w:szCs w:val="21"/>
                <w:u w:val="none"/>
                <w:lang w:val="en-US" w:eastAsia="zh-CN"/>
              </w:rPr>
              <w:br w:type="textWrapping"/>
            </w:r>
            <w:r>
              <w:rPr>
                <w:rFonts w:hint="eastAsia" w:ascii="仿宋_GB2312" w:hAnsi="仿宋_GB2312" w:eastAsia="仿宋_GB2312" w:cs="仿宋_GB2312"/>
                <w:i w:val="0"/>
                <w:color w:val="000000"/>
                <w:kern w:val="0"/>
                <w:sz w:val="21"/>
                <w:szCs w:val="21"/>
                <w:u w:val="none"/>
                <w:lang w:val="en-US" w:eastAsia="zh-CN"/>
              </w:rPr>
              <w:t xml:space="preserve"> 负责人签字（盖法人章/手印）：</w:t>
            </w:r>
          </w:p>
          <w:p w14:paraId="3BEC1A78">
            <w:pPr>
              <w:keepNext w:val="0"/>
              <w:keepLines w:val="0"/>
              <w:widowControl w:val="0"/>
              <w:suppressLineNumbers w:val="0"/>
              <w:adjustRightInd w:val="0"/>
              <w:snapToGrid w:val="0"/>
              <w:spacing w:before="0" w:beforeAutospacing="0" w:after="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年    月     日</w:t>
            </w:r>
          </w:p>
        </w:tc>
      </w:tr>
    </w:tbl>
    <w:p w14:paraId="4AB262DA">
      <w:pPr>
        <w:adjustRightInd w:val="0"/>
        <w:snapToGrid w:val="0"/>
        <w:spacing w:line="590" w:lineRule="exact"/>
        <w:ind w:firstLine="480" w:firstLineChars="200"/>
        <w:jc w:val="both"/>
        <w:rPr>
          <w:rFonts w:hint="default" w:ascii="Times New Roman" w:hAnsi="Times New Roman" w:eastAsia="仿宋_GB2312" w:cs="Times New Roman"/>
          <w:color w:val="000000"/>
          <w:sz w:val="24"/>
          <w:shd w:val="clear" w:color="auto" w:fill="FFFFFF"/>
          <w:lang w:val="en-US" w:eastAsia="zh-CN"/>
        </w:rPr>
      </w:pPr>
    </w:p>
    <w:p w14:paraId="771F8E4B">
      <w:pPr>
        <w:pStyle w:val="9"/>
        <w:widowControl w:val="0"/>
        <w:adjustRightInd w:val="0"/>
        <w:snapToGrid w:val="0"/>
        <w:spacing w:before="0" w:beforeAutospacing="0" w:after="0" w:afterAutospacing="0" w:line="240" w:lineRule="auto"/>
        <w:ind w:left="0" w:right="0" w:firstLine="0" w:firstLineChars="0"/>
        <w:jc w:val="both"/>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14:paraId="232314FC">
      <w:pPr>
        <w:pStyle w:val="9"/>
        <w:widowControl w:val="0"/>
        <w:adjustRightInd w:val="0"/>
        <w:snapToGrid w:val="0"/>
        <w:spacing w:before="0" w:beforeAutospacing="0" w:after="0" w:afterAutospacing="0" w:line="240" w:lineRule="auto"/>
        <w:ind w:left="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14:paraId="4DBB4FFE">
      <w:pPr>
        <w:pStyle w:val="9"/>
        <w:widowControl w:val="0"/>
        <w:adjustRightInd w:val="0"/>
        <w:snapToGrid w:val="0"/>
        <w:spacing w:before="0" w:beforeAutospacing="0" w:after="0" w:afterAutospacing="0" w:line="240" w:lineRule="auto"/>
        <w:ind w:left="0" w:right="0" w:firstLine="480" w:firstLineChars="2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14:paraId="485508CE">
      <w:pPr>
        <w:pStyle w:val="9"/>
        <w:widowControl w:val="0"/>
        <w:numPr>
          <w:ilvl w:val="-1"/>
          <w:numId w:val="0"/>
        </w:numPr>
        <w:adjustRightInd w:val="0"/>
        <w:snapToGrid w:val="0"/>
        <w:spacing w:before="0" w:beforeAutospacing="0" w:after="0" w:afterAutospacing="0" w:line="240" w:lineRule="auto"/>
        <w:ind w:left="0" w:leftChars="0" w:right="0" w:firstLine="720" w:firstLineChars="30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14:paraId="41FA1F8E">
      <w:pPr>
        <w:pStyle w:val="9"/>
        <w:widowControl w:val="0"/>
        <w:numPr>
          <w:ilvl w:val="-1"/>
          <w:numId w:val="0"/>
        </w:numPr>
        <w:adjustRightInd w:val="0"/>
        <w:snapToGrid w:val="0"/>
        <w:spacing w:before="0" w:beforeAutospacing="0" w:after="0" w:afterAutospacing="0" w:line="240" w:lineRule="auto"/>
        <w:ind w:left="0" w:leftChars="0" w:right="0" w:firstLine="480" w:firstLineChars="200"/>
        <w:jc w:val="both"/>
        <w:rPr>
          <w:rFonts w:hint="eastAsia"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3.贴息账户原则上为该申报主体在贷款银行的还本付息账户。</w:t>
      </w:r>
      <w:r>
        <w:rPr>
          <w:rFonts w:hint="eastAsia" w:ascii="仿宋_GB2312" w:hAnsi="仿宋_GB2312" w:eastAsia="仿宋_GB2312" w:cs="仿宋_GB2312"/>
          <w:sz w:val="24"/>
          <w:szCs w:val="24"/>
          <w:lang w:val="en-US" w:eastAsia="zh-CN"/>
        </w:rPr>
        <w:br w:type="page"/>
      </w:r>
      <w:r>
        <w:rPr>
          <w:rFonts w:hint="eastAsia" w:ascii="黑体" w:hAnsi="黑体" w:eastAsia="黑体" w:cs="黑体"/>
          <w:sz w:val="32"/>
          <w:szCs w:val="32"/>
          <w:lang w:val="en-US" w:eastAsia="zh-CN"/>
        </w:rPr>
        <w:t>附件3</w:t>
      </w:r>
    </w:p>
    <w:p w14:paraId="1F018957">
      <w:pPr>
        <w:pStyle w:val="9"/>
        <w:widowControl w:val="0"/>
        <w:numPr>
          <w:ilvl w:val="0"/>
          <w:numId w:val="0"/>
        </w:numPr>
        <w:adjustRightInd w:val="0"/>
        <w:snapToGrid w:val="0"/>
        <w:spacing w:before="0" w:beforeAutospacing="0" w:after="0" w:afterAutospacing="0" w:line="590" w:lineRule="exact"/>
        <w:ind w:left="0" w:leftChars="0" w:right="0" w:firstLine="640" w:firstLineChars="200"/>
        <w:jc w:val="both"/>
        <w:rPr>
          <w:rFonts w:hint="eastAsia" w:ascii="Times New Roman" w:hAnsi="Times New Roman" w:eastAsia="黑体" w:cs="黑体"/>
          <w:sz w:val="32"/>
          <w:szCs w:val="32"/>
          <w:lang w:val="en-US" w:eastAsia="zh-CN"/>
        </w:rPr>
      </w:pPr>
    </w:p>
    <w:p w14:paraId="6AC30949">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14:paraId="5649B54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14:paraId="66286DAA">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kern w:val="2"/>
          <w:sz w:val="32"/>
          <w:szCs w:val="32"/>
          <w:highlight w:val="none"/>
          <w:u w:val="single"/>
          <w:lang w:val="en-US" w:eastAsia="zh-CN"/>
        </w:rPr>
        <w:t>XX</w:t>
      </w:r>
      <w:r>
        <w:rPr>
          <w:rFonts w:hint="eastAsia" w:ascii="仿宋_GB2312" w:hAnsi="仿宋_GB2312" w:eastAsia="仿宋_GB2312" w:cs="仿宋_GB2312"/>
          <w:b w:val="0"/>
          <w:bCs w:val="0"/>
          <w:color w:val="auto"/>
          <w:spacing w:val="0"/>
          <w:kern w:val="2"/>
          <w:sz w:val="32"/>
          <w:szCs w:val="32"/>
          <w:highlight w:val="none"/>
          <w:lang w:val="en-US" w:eastAsia="zh-CN"/>
        </w:rPr>
        <w:t>县（市、区）农业农村部门</w:t>
      </w:r>
      <w:r>
        <w:rPr>
          <w:rFonts w:hint="eastAsia" w:ascii="仿宋_GB2312" w:hAnsi="仿宋_GB2312" w:eastAsia="仿宋_GB2312" w:cs="仿宋_GB2312"/>
          <w:b w:val="0"/>
          <w:bCs w:val="0"/>
          <w:color w:val="auto"/>
          <w:spacing w:val="0"/>
          <w:sz w:val="32"/>
          <w:szCs w:val="32"/>
          <w:highlight w:val="none"/>
        </w:rPr>
        <w:t>：</w:t>
      </w:r>
    </w:p>
    <w:p w14:paraId="539720C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本主体（农户、企业、合作社、家庭农场等）</w:t>
      </w:r>
      <w:r>
        <w:rPr>
          <w:rFonts w:hint="eastAsia" w:ascii="仿宋_GB2312" w:hAnsi="仿宋_GB2312" w:eastAsia="仿宋_GB2312" w:cs="仿宋_GB2312"/>
          <w:color w:val="auto"/>
          <w:sz w:val="32"/>
          <w:szCs w:val="32"/>
          <w:highlight w:val="none"/>
          <w:lang w:eastAsia="zh-CN"/>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rPr>
        <w:t>如下</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承诺：</w:t>
      </w:r>
    </w:p>
    <w:p w14:paraId="640597C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合法经营，信用状况良好，非涉黑、涉恶、失信联合惩戒对象。</w:t>
      </w:r>
    </w:p>
    <w:p w14:paraId="56B5BB6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w:t>
      </w:r>
      <w:r>
        <w:rPr>
          <w:rFonts w:hint="eastAsia" w:ascii="仿宋_GB2312" w:hAnsi="仿宋_GB2312" w:eastAsia="仿宋_GB2312" w:cs="仿宋_GB2312"/>
          <w:color w:val="auto"/>
          <w:sz w:val="32"/>
          <w:szCs w:val="32"/>
          <w:highlight w:val="none"/>
          <w:lang w:eastAsia="zh-CN"/>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rPr>
        <w:t>代设施农业生产经营所必需的基础设施、固定资产设备投资等方面。</w:t>
      </w:r>
    </w:p>
    <w:p w14:paraId="642018D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合作社、家庭农场等）申报的贴息贷款未曾获得过各级部门的财政贴息资金补助/已获得XXX部门的财政贴息资金补助。</w:t>
      </w:r>
    </w:p>
    <w:p w14:paraId="153A04B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合作社、家庭农场等）提交的申报材料真实、完整、准确、合法、有效，无欺瞒、舞弊和作假行为。你单位有权保留提交的申报材料。</w:t>
      </w:r>
    </w:p>
    <w:p w14:paraId="1A427F0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lang w:val="en-US" w:eastAsia="zh-CN"/>
        </w:rPr>
        <w:t>合作社、家庭农场等）授权你单位在审查或检查过程中，可通过相关渠道包括但不限于工商、司法、银行等单位进行信息查询，并有权保存查询结果。</w:t>
      </w:r>
    </w:p>
    <w:p w14:paraId="6FCB6C7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月有</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笔贷款未到期，</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期间产生</w:t>
      </w:r>
      <w:r>
        <w:rPr>
          <w:rFonts w:hint="eastAsia" w:ascii="仿宋_GB2312" w:hAnsi="仿宋_GB2312" w:eastAsia="仿宋_GB2312" w:cs="仿宋_GB2312"/>
          <w:color w:val="auto"/>
          <w:sz w:val="32"/>
          <w:szCs w:val="32"/>
          <w:highlight w:val="none"/>
        </w:rPr>
        <w:t>的贷款利息</w:t>
      </w:r>
      <w:r>
        <w:rPr>
          <w:rFonts w:hint="eastAsia" w:ascii="仿宋_GB2312" w:hAnsi="仿宋_GB2312" w:eastAsia="仿宋_GB2312" w:cs="仿宋_GB2312"/>
          <w:color w:val="auto"/>
          <w:sz w:val="32"/>
          <w:szCs w:val="32"/>
          <w:highlight w:val="none"/>
          <w:lang w:eastAsia="zh-CN"/>
        </w:rPr>
        <w:t>请予</w:t>
      </w:r>
      <w:r>
        <w:rPr>
          <w:rFonts w:hint="eastAsia" w:ascii="仿宋_GB2312" w:hAnsi="仿宋_GB2312"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highlight w:val="none"/>
        </w:rPr>
        <w:t>按原渠道主动</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rPr>
        <w:t>多补贴的利息</w:t>
      </w:r>
      <w:r>
        <w:rPr>
          <w:rFonts w:hint="eastAsia" w:ascii="仿宋_GB2312" w:hAnsi="仿宋_GB2312" w:eastAsia="仿宋_GB2312" w:cs="仿宋_GB2312"/>
          <w:color w:val="auto"/>
          <w:sz w:val="32"/>
          <w:szCs w:val="32"/>
          <w:highlight w:val="none"/>
          <w:lang w:eastAsia="zh-CN"/>
        </w:rPr>
        <w:t>，并将银行凭证提交给你单位经办人员。</w:t>
      </w:r>
    </w:p>
    <w:p w14:paraId="68E58FB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w:t>
      </w:r>
      <w:r>
        <w:rPr>
          <w:rFonts w:hint="eastAsia" w:ascii="仿宋_GB2312" w:hAnsi="仿宋_GB2312" w:eastAsia="仿宋_GB2312" w:cs="仿宋_GB2312"/>
          <w:color w:val="auto"/>
          <w:sz w:val="32"/>
          <w:szCs w:val="32"/>
          <w:highlight w:val="none"/>
          <w:lang w:eastAsia="zh-CN"/>
        </w:rPr>
        <w:t>自愿</w:t>
      </w:r>
      <w:r>
        <w:rPr>
          <w:rFonts w:hint="eastAsia" w:ascii="仿宋_GB2312" w:hAnsi="仿宋_GB2312" w:eastAsia="仿宋_GB2312" w:cs="仿宋_GB2312"/>
          <w:color w:val="auto"/>
          <w:sz w:val="32"/>
          <w:szCs w:val="32"/>
          <w:highlight w:val="none"/>
        </w:rPr>
        <w:t>接受各级农业农村部门</w:t>
      </w:r>
      <w:r>
        <w:rPr>
          <w:rFonts w:hint="eastAsia" w:ascii="仿宋_GB2312" w:hAnsi="仿宋_GB2312" w:eastAsia="仿宋_GB2312" w:cs="仿宋_GB2312"/>
          <w:color w:val="auto"/>
          <w:sz w:val="32"/>
          <w:szCs w:val="32"/>
          <w:highlight w:val="none"/>
          <w:lang w:eastAsia="zh-CN"/>
        </w:rPr>
        <w:t>、财政部门或委托的第三方机构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贷款</w:t>
      </w:r>
      <w:r>
        <w:rPr>
          <w:rFonts w:hint="eastAsia" w:ascii="仿宋_GB2312" w:hAnsi="仿宋_GB2312" w:eastAsia="仿宋_GB2312" w:cs="仿宋_GB2312"/>
          <w:color w:val="auto"/>
          <w:sz w:val="32"/>
          <w:szCs w:val="32"/>
          <w:highlight w:val="none"/>
        </w:rPr>
        <w:t>资金使用方向、</w:t>
      </w:r>
      <w:r>
        <w:rPr>
          <w:rFonts w:hint="eastAsia" w:ascii="仿宋_GB2312" w:hAnsi="仿宋_GB2312" w:eastAsia="仿宋_GB2312" w:cs="仿宋_GB2312"/>
          <w:color w:val="auto"/>
          <w:sz w:val="32"/>
          <w:szCs w:val="32"/>
          <w:highlight w:val="none"/>
          <w:lang w:eastAsia="zh-CN"/>
        </w:rPr>
        <w:t>贷款利息支付情况等事项</w:t>
      </w:r>
      <w:r>
        <w:rPr>
          <w:rFonts w:hint="eastAsia" w:ascii="仿宋_GB2312" w:hAnsi="仿宋_GB2312" w:eastAsia="仿宋_GB2312" w:cs="仿宋_GB2312"/>
          <w:color w:val="auto"/>
          <w:sz w:val="32"/>
          <w:szCs w:val="32"/>
          <w:highlight w:val="none"/>
        </w:rPr>
        <w:t>进行监督</w:t>
      </w:r>
      <w:r>
        <w:rPr>
          <w:rFonts w:hint="eastAsia" w:ascii="仿宋_GB2312" w:hAnsi="仿宋_GB2312" w:eastAsia="仿宋_GB2312" w:cs="仿宋_GB2312"/>
          <w:color w:val="auto"/>
          <w:sz w:val="32"/>
          <w:szCs w:val="32"/>
          <w:highlight w:val="none"/>
          <w:lang w:eastAsia="zh-CN"/>
        </w:rPr>
        <w:t>检查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按</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eastAsia="zh-CN"/>
        </w:rPr>
        <w:t>有关</w:t>
      </w:r>
      <w:r>
        <w:rPr>
          <w:rFonts w:hint="eastAsia" w:ascii="仿宋_GB2312" w:hAnsi="仿宋_GB2312" w:eastAsia="仿宋_GB2312" w:cs="仿宋_GB2312"/>
          <w:color w:val="auto"/>
          <w:sz w:val="32"/>
          <w:szCs w:val="32"/>
          <w:highlight w:val="none"/>
        </w:rPr>
        <w:t>资料。</w:t>
      </w:r>
    </w:p>
    <w:p w14:paraId="45DBA79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w:t>
      </w:r>
      <w:r>
        <w:rPr>
          <w:rFonts w:hint="eastAsia" w:ascii="仿宋_GB2312" w:hAnsi="仿宋_GB2312" w:eastAsia="仿宋_GB2312" w:cs="仿宋_GB2312"/>
          <w:color w:val="auto"/>
          <w:sz w:val="32"/>
          <w:szCs w:val="32"/>
          <w:highlight w:val="none"/>
          <w:lang w:eastAsia="zh-CN"/>
        </w:rPr>
        <w:t>如</w:t>
      </w:r>
      <w:r>
        <w:rPr>
          <w:rFonts w:hint="eastAsia" w:ascii="仿宋_GB2312" w:hAnsi="仿宋_GB2312" w:eastAsia="仿宋_GB2312" w:cs="仿宋_GB2312"/>
          <w:color w:val="auto"/>
          <w:sz w:val="32"/>
          <w:szCs w:val="32"/>
          <w:highlight w:val="none"/>
        </w:rPr>
        <w:t>有违反，本</w:t>
      </w:r>
      <w:r>
        <w:rPr>
          <w:rFonts w:hint="eastAsia" w:ascii="仿宋_GB2312" w:hAnsi="仿宋_GB2312" w:eastAsia="仿宋_GB2312" w:cs="仿宋_GB2312"/>
          <w:color w:val="auto"/>
          <w:sz w:val="32"/>
          <w:szCs w:val="32"/>
          <w:highlight w:val="none"/>
          <w:u w:val="none"/>
          <w:lang w:val="en-US" w:eastAsia="zh-CN"/>
        </w:rPr>
        <w:t>主体（农户、企业、</w:t>
      </w:r>
      <w:r>
        <w:rPr>
          <w:rFonts w:hint="eastAsia" w:ascii="仿宋_GB2312" w:hAnsi="仿宋_GB2312" w:eastAsia="仿宋_GB2312" w:cs="仿宋_GB2312"/>
          <w:color w:val="auto"/>
          <w:sz w:val="32"/>
          <w:szCs w:val="32"/>
          <w:highlight w:val="none"/>
        </w:rPr>
        <w:t>合作社、家庭农场等）愿承担</w:t>
      </w:r>
      <w:r>
        <w:rPr>
          <w:rFonts w:hint="eastAsia" w:ascii="仿宋_GB2312" w:hAnsi="仿宋_GB2312" w:eastAsia="仿宋_GB2312" w:cs="仿宋_GB2312"/>
          <w:color w:val="auto"/>
          <w:sz w:val="32"/>
          <w:szCs w:val="32"/>
          <w:highlight w:val="none"/>
          <w:lang w:eastAsia="zh-CN"/>
        </w:rPr>
        <w:t>全部法律</w:t>
      </w:r>
      <w:r>
        <w:rPr>
          <w:rFonts w:hint="eastAsia" w:ascii="仿宋_GB2312" w:hAnsi="仿宋_GB2312" w:eastAsia="仿宋_GB2312" w:cs="仿宋_GB2312"/>
          <w:color w:val="auto"/>
          <w:sz w:val="32"/>
          <w:szCs w:val="32"/>
          <w:highlight w:val="none"/>
        </w:rPr>
        <w:t>责任和后果。</w:t>
      </w:r>
    </w:p>
    <w:p w14:paraId="00237A9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750497E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45B08D0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7052B40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46D3718A">
      <w:pPr>
        <w:keepNext w:val="0"/>
        <w:keepLines w:val="0"/>
        <w:pageBreakBefore w:val="0"/>
        <w:widowControl w:val="0"/>
        <w:kinsoku/>
        <w:wordWrap/>
        <w:overflowPunct/>
        <w:topLinePunct w:val="0"/>
        <w:autoSpaceDE/>
        <w:autoSpaceDN/>
        <w:bidi w:val="0"/>
        <w:adjustRightInd w:val="0"/>
        <w:snapToGrid w:val="0"/>
        <w:spacing w:line="590"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14:paraId="6DCB479A">
      <w:pPr>
        <w:keepNext w:val="0"/>
        <w:keepLines w:val="0"/>
        <w:pageBreakBefore w:val="0"/>
        <w:widowControl w:val="0"/>
        <w:kinsoku/>
        <w:wordWrap/>
        <w:overflowPunct/>
        <w:topLinePunct w:val="0"/>
        <w:autoSpaceDE/>
        <w:autoSpaceDN/>
        <w:bidi w:val="0"/>
        <w:adjustRightInd w:val="0"/>
        <w:snapToGrid w:val="0"/>
        <w:spacing w:line="590"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14:paraId="1CDF77B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color w:val="000000"/>
          <w:sz w:val="24"/>
          <w:shd w:val="clear" w:color="auto" w:fill="FFFFFF"/>
          <w:lang w:val="en-US" w:eastAsia="zh-CN"/>
        </w:r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bookmarkStart w:id="0" w:name="_GoBack"/>
      <w:bookmarkEnd w:id="0"/>
    </w:p>
    <w:sectPr>
      <w:footerReference r:id="rId4" w:type="first"/>
      <w:footerReference r:id="rId3" w:type="default"/>
      <w:pgSz w:w="11906" w:h="16838"/>
      <w:pgMar w:top="1531" w:right="1871" w:bottom="1531" w:left="1871" w:header="850" w:footer="1417" w:gutter="0"/>
      <w:pgNumType w:fmt="decimal"/>
      <w:cols w:space="0" w:num="1"/>
      <w:titlePg/>
      <w:rtlGutter w:val="0"/>
      <w:docGrid w:type="lines" w:linePitch="5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81D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9E73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E1B12"/>
    <w:rsid w:val="0F7DCE94"/>
    <w:rsid w:val="2ADDEBC8"/>
    <w:rsid w:val="367E1B12"/>
    <w:rsid w:val="4F3F501A"/>
    <w:rsid w:val="5E37B9B8"/>
    <w:rsid w:val="60742D0D"/>
    <w:rsid w:val="68F15C53"/>
    <w:rsid w:val="769A4C81"/>
    <w:rsid w:val="7D3CBBC9"/>
    <w:rsid w:val="7DFF7C88"/>
    <w:rsid w:val="B57F563F"/>
    <w:rsid w:val="BFDE1105"/>
    <w:rsid w:val="DBDBEE67"/>
    <w:rsid w:val="F9EA94BF"/>
    <w:rsid w:val="FBFA0F57"/>
    <w:rsid w:val="FFBF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Autospacing="0" w:after="260" w:afterAutospacing="0" w:line="413" w:lineRule="auto"/>
      <w:outlineLvl w:val="2"/>
    </w:pPr>
    <w:rPr>
      <w:rFonts w:ascii="Times New Roman" w:hAnsi="Times New Roman" w:eastAsia="宋体" w:cs="Times New Roman"/>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2"/>
    <w:basedOn w:val="1"/>
    <w:next w:val="5"/>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Indent"/>
    <w:basedOn w:val="1"/>
    <w:next w:val="1"/>
    <w:qFormat/>
    <w:uiPriority w:val="99"/>
    <w:pPr>
      <w:spacing w:after="120"/>
      <w:ind w:left="420" w:left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qFormat/>
    <w:uiPriority w:val="0"/>
    <w:pPr>
      <w:ind w:left="1600" w:leftChars="1600"/>
    </w:pPr>
    <w:rPr>
      <w:rFonts w:ascii="Times New Roman" w:hAnsi="Times New Roman" w:eastAsia="宋体" w:cs="Times New Roman"/>
    </w:rPr>
  </w:style>
  <w:style w:type="paragraph" w:styleId="9">
    <w:name w:val="Normal (Web)"/>
    <w:basedOn w:val="1"/>
    <w:next w:val="8"/>
    <w:qFormat/>
    <w:uiPriority w:val="0"/>
    <w:pPr>
      <w:spacing w:before="0" w:beforeAutospacing="1" w:after="0" w:afterAutospacing="1"/>
      <w:ind w:left="0" w:right="0"/>
      <w:jc w:val="left"/>
    </w:pPr>
    <w:rPr>
      <w:kern w:val="0"/>
      <w:sz w:val="24"/>
      <w:lang w:val="en-US" w:eastAsia="zh-CN"/>
    </w:rPr>
  </w:style>
  <w:style w:type="paragraph" w:styleId="10">
    <w:name w:val="Body Text First Indent"/>
    <w:basedOn w:val="3"/>
    <w:qFormat/>
    <w:uiPriority w:val="99"/>
    <w:pPr>
      <w:ind w:firstLine="420" w:firstLineChars="100"/>
    </w:pPr>
  </w:style>
  <w:style w:type="paragraph" w:styleId="11">
    <w:name w:val="Body Text First Indent 2"/>
    <w:basedOn w:val="6"/>
    <w:next w:val="10"/>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BodyText2"/>
    <w:basedOn w:val="1"/>
    <w:qFormat/>
    <w:uiPriority w:val="0"/>
    <w:pPr>
      <w:spacing w:after="120" w:line="480" w:lineRule="auto"/>
      <w:jc w:val="both"/>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1893</Words>
  <Characters>1946</Characters>
  <Lines>0</Lines>
  <Paragraphs>0</Paragraphs>
  <TotalTime>0</TotalTime>
  <ScaleCrop>false</ScaleCrop>
  <LinksUpToDate>false</LinksUpToDate>
  <CharactersWithSpaces>2079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2026-01-02T09:22:00Z</dcterms:created>
  <dc:creator>    </dc:creator>
  <cp:lastModifiedBy>钟神秀</cp:lastModifiedBy>
  <dcterms:modified xsi:type="dcterms:W3CDTF">2026-02-11T09:33:09Z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10BD79A460EA454E9E0B331C25612287_11</vt:lpwstr>
  </property>
  <property fmtid="{D5CDD505-2E9C-101B-9397-08002B2CF9AE}" pid="4" name="KSOTemplateDocerSaveRecord">
    <vt:lpwstr>eyJoZGlkIjoiNmNhMWFkZGY5MzkxYTdjZjE0ZjI1NzM4ZDlhZDYyM2YiLCJ1c2VySWQiOiIzNjU5ODQyMDUifQ==</vt:lpwstr>
  </property>
  <property fmtid="{D5CDD505-2E9C-101B-9397-08002B2CF9AE}" pid="5" name="showFlag">
    <vt:bool>true</vt:bool>
  </property>
</Properties>
</file>