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CBD35">
      <w:pPr>
        <w:pStyle w:val="9"/>
        <w:rPr>
          <w:rFonts w:hint="eastAsia"/>
          <w:lang w:val="en-US" w:eastAsia="zh-CN"/>
        </w:rPr>
      </w:pPr>
    </w:p>
    <w:p w14:paraId="1019AF1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12"/>
          <w:szCs w:val="1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112"/>
          <w:szCs w:val="112"/>
          <w:lang w:val="en-US" w:eastAsia="zh-CN"/>
        </w:rPr>
        <w:t>申  报  书</w:t>
      </w:r>
    </w:p>
    <w:p w14:paraId="496C71F7">
      <w:pPr>
        <w:pStyle w:val="9"/>
        <w:jc w:val="center"/>
        <w:rPr>
          <w:rFonts w:hint="default"/>
          <w:lang w:val="en-US" w:eastAsia="zh-CN"/>
        </w:rPr>
      </w:pPr>
    </w:p>
    <w:p w14:paraId="6ECAB51C">
      <w:pPr>
        <w:pStyle w:val="11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项目名称：</w:t>
      </w:r>
      <w:r>
        <w:rPr>
          <w:rFonts w:hint="eastAsia"/>
          <w:u w:val="single"/>
          <w:lang w:val="en-US" w:eastAsia="zh-CN"/>
        </w:rPr>
        <w:t>湛江市2025年高素质农民培育项目（XX培训）</w:t>
      </w:r>
    </w:p>
    <w:p w14:paraId="78C1A860">
      <w:pPr>
        <w:pStyle w:val="11"/>
        <w:bidi w:val="0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申报单位</w:t>
      </w:r>
      <w:r>
        <w:t>（盖章）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</w:t>
      </w:r>
    </w:p>
    <w:p w14:paraId="2BF28461">
      <w:pPr>
        <w:pStyle w:val="11"/>
        <w:bidi w:val="0"/>
        <w:rPr>
          <w:u w:val="single"/>
        </w:rPr>
      </w:pPr>
      <w:r>
        <w:rPr>
          <w:rFonts w:hint="eastAsia"/>
          <w:lang w:val="en-US" w:eastAsia="zh-CN"/>
        </w:rPr>
        <w:t>申报日期</w:t>
      </w:r>
      <w:r>
        <w:rPr>
          <w:rFonts w:hint="eastAsia"/>
          <w:lang w:eastAsia="zh-CN"/>
        </w:rPr>
        <w:t>：</w:t>
      </w:r>
      <w:r>
        <w:rPr>
          <w:u w:val="single"/>
        </w:rPr>
        <w:t>2025  年 月  日</w:t>
      </w:r>
    </w:p>
    <w:p w14:paraId="72F3DE82">
      <w:pPr>
        <w:pStyle w:val="11"/>
        <w:bidi w:val="0"/>
      </w:pPr>
    </w:p>
    <w:p w14:paraId="6987F682">
      <w:pPr>
        <w:pStyle w:val="11"/>
        <w:bidi w:val="0"/>
        <w:rPr>
          <w:rFonts w:hint="eastAsia" w:eastAsia="仿宋_GB2312"/>
          <w:lang w:val="en-US" w:eastAsia="zh-CN"/>
        </w:rPr>
      </w:pPr>
    </w:p>
    <w:p w14:paraId="5519DC9A">
      <w:pPr>
        <w:pStyle w:val="11"/>
        <w:bidi w:val="0"/>
      </w:pPr>
    </w:p>
    <w:p w14:paraId="6B3C1DAE">
      <w:pPr>
        <w:pStyle w:val="11"/>
        <w:bidi w:val="0"/>
        <w:sectPr>
          <w:footerReference r:id="rId5" w:type="default"/>
          <w:pgSz w:w="11906" w:h="16838"/>
          <w:pgMar w:top="2098" w:right="1531" w:bottom="1984" w:left="1531" w:header="851" w:footer="1417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350E528E">
      <w:pPr>
        <w:pStyle w:val="1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一、项目基本信息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580"/>
        <w:gridCol w:w="2738"/>
      </w:tblGrid>
      <w:tr w14:paraId="3985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2635E73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 w14:paraId="23FF8FF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湛江市2025年高素质农民培育项目（XX培训）</w:t>
            </w:r>
          </w:p>
        </w:tc>
      </w:tr>
      <w:tr w14:paraId="079A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2333F83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项目预算</w:t>
            </w:r>
          </w:p>
        </w:tc>
        <w:tc>
          <w:tcPr>
            <w:tcW w:w="6698" w:type="dxa"/>
            <w:gridSpan w:val="3"/>
            <w:vAlign w:val="center"/>
          </w:tcPr>
          <w:p w14:paraId="692A470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95.37万元</w:t>
            </w:r>
          </w:p>
        </w:tc>
      </w:tr>
      <w:tr w14:paraId="4643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0983BEF6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698" w:type="dxa"/>
            <w:gridSpan w:val="3"/>
            <w:vAlign w:val="center"/>
          </w:tcPr>
          <w:p w14:paraId="0FBAD9B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230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200249F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80" w:type="dxa"/>
            <w:vAlign w:val="center"/>
          </w:tcPr>
          <w:p w14:paraId="718E2E20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620153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2738" w:type="dxa"/>
            <w:vAlign w:val="center"/>
          </w:tcPr>
          <w:p w14:paraId="5D209505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FDF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824" w:type="dxa"/>
            <w:vAlign w:val="center"/>
          </w:tcPr>
          <w:p w14:paraId="4F845B7D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98" w:type="dxa"/>
            <w:gridSpan w:val="3"/>
            <w:vAlign w:val="center"/>
          </w:tcPr>
          <w:p w14:paraId="57366AE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2C0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824" w:type="dxa"/>
            <w:vMerge w:val="restart"/>
            <w:vAlign w:val="center"/>
          </w:tcPr>
          <w:p w14:paraId="1FCCF000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380" w:type="dxa"/>
            <w:vMerge w:val="restart"/>
            <w:vAlign w:val="center"/>
          </w:tcPr>
          <w:p w14:paraId="24AD987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D6CD5E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38" w:type="dxa"/>
            <w:vAlign w:val="center"/>
          </w:tcPr>
          <w:p w14:paraId="76741F3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51A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continue"/>
            <w:vAlign w:val="center"/>
          </w:tcPr>
          <w:p w14:paraId="4271D343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vMerge w:val="continue"/>
            <w:vAlign w:val="center"/>
          </w:tcPr>
          <w:p w14:paraId="653F2C91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B3C6149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话</w:t>
            </w:r>
          </w:p>
        </w:tc>
        <w:tc>
          <w:tcPr>
            <w:tcW w:w="2738" w:type="dxa"/>
            <w:vAlign w:val="center"/>
          </w:tcPr>
          <w:p w14:paraId="1702ECC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27E9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restart"/>
            <w:vAlign w:val="center"/>
          </w:tcPr>
          <w:p w14:paraId="468E4B7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380" w:type="dxa"/>
            <w:vMerge w:val="restart"/>
            <w:vAlign w:val="center"/>
          </w:tcPr>
          <w:p w14:paraId="0274D78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F9F49D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2738" w:type="dxa"/>
            <w:vAlign w:val="center"/>
          </w:tcPr>
          <w:p w14:paraId="6A8F6F48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A0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Merge w:val="continue"/>
            <w:vAlign w:val="center"/>
          </w:tcPr>
          <w:p w14:paraId="5CBAD5B4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vMerge w:val="continue"/>
            <w:vAlign w:val="center"/>
          </w:tcPr>
          <w:p w14:paraId="024189C1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FD9C3D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话</w:t>
            </w:r>
          </w:p>
        </w:tc>
        <w:tc>
          <w:tcPr>
            <w:tcW w:w="2738" w:type="dxa"/>
            <w:vAlign w:val="center"/>
          </w:tcPr>
          <w:p w14:paraId="377AD9DB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569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24" w:type="dxa"/>
            <w:vAlign w:val="center"/>
          </w:tcPr>
          <w:p w14:paraId="441D15F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项目实施</w:t>
            </w:r>
          </w:p>
          <w:p w14:paraId="447BE862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  <w:t>期限</w:t>
            </w:r>
          </w:p>
        </w:tc>
        <w:tc>
          <w:tcPr>
            <w:tcW w:w="6698" w:type="dxa"/>
            <w:gridSpan w:val="3"/>
            <w:vAlign w:val="center"/>
          </w:tcPr>
          <w:p w14:paraId="6B2A6677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2025年11月25日前完成</w:t>
            </w:r>
          </w:p>
        </w:tc>
      </w:tr>
      <w:tr w14:paraId="4A0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24" w:type="dxa"/>
            <w:vMerge w:val="restart"/>
            <w:vAlign w:val="center"/>
          </w:tcPr>
          <w:p w14:paraId="08B0C30C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项目单位</w:t>
            </w:r>
          </w:p>
          <w:p w14:paraId="2D30BA5F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账户</w:t>
            </w:r>
          </w:p>
        </w:tc>
        <w:tc>
          <w:tcPr>
            <w:tcW w:w="6698" w:type="dxa"/>
            <w:gridSpan w:val="3"/>
            <w:vAlign w:val="center"/>
          </w:tcPr>
          <w:p w14:paraId="0B169227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收款单位：</w:t>
            </w:r>
          </w:p>
        </w:tc>
      </w:tr>
      <w:tr w14:paraId="07FB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24" w:type="dxa"/>
            <w:vMerge w:val="continue"/>
            <w:vAlign w:val="center"/>
          </w:tcPr>
          <w:p w14:paraId="726A632A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Align w:val="center"/>
          </w:tcPr>
          <w:p w14:paraId="13846E6C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开户银行：</w:t>
            </w:r>
          </w:p>
        </w:tc>
      </w:tr>
      <w:tr w14:paraId="6DCF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24" w:type="dxa"/>
            <w:vMerge w:val="continue"/>
            <w:vAlign w:val="center"/>
          </w:tcPr>
          <w:p w14:paraId="3E9C4BD4">
            <w:pPr>
              <w:adjustRightInd w:val="0"/>
              <w:snapToGrid w:val="0"/>
              <w:spacing w:line="600" w:lineRule="exact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698" w:type="dxa"/>
            <w:gridSpan w:val="3"/>
            <w:vAlign w:val="center"/>
          </w:tcPr>
          <w:p w14:paraId="2EEC822B">
            <w:pPr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8"/>
                <w:szCs w:val="28"/>
                <w:lang w:bidi="ar"/>
              </w:rPr>
              <w:t>账    号：</w:t>
            </w:r>
          </w:p>
        </w:tc>
      </w:tr>
    </w:tbl>
    <w:p w14:paraId="6B5917D1">
      <w:pPr>
        <w:pStyle w:val="1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二、申报条件</w:t>
      </w:r>
    </w:p>
    <w:p w14:paraId="26FD1F07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（一）培育机构基本情况</w:t>
      </w:r>
    </w:p>
    <w:p w14:paraId="5E7F7D4B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注：对照遴选公告中的培育机构遴选条件，提供相关证明材料（可附页），管理与师资人员在下面的“实施计划”中提供。</w:t>
      </w:r>
    </w:p>
    <w:p w14:paraId="2E594616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（二）承担类似培训任务情况</w:t>
      </w:r>
    </w:p>
    <w:p w14:paraId="3363152B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提供佐证材料</w:t>
      </w:r>
    </w:p>
    <w:p w14:paraId="11C887B1">
      <w:pPr>
        <w:pStyle w:val="1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三、实施计划</w:t>
      </w:r>
    </w:p>
    <w:p w14:paraId="41E39374">
      <w:pPr>
        <w:pStyle w:val="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注：分班级类型提供，有两种班级。</w:t>
      </w:r>
    </w:p>
    <w:p w14:paraId="033AC2E8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（一）XX班</w:t>
      </w:r>
    </w:p>
    <w:p w14:paraId="79CA6A8D">
      <w:pPr>
        <w:pStyle w:val="9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包括但不限于：</w:t>
      </w:r>
    </w:p>
    <w:p w14:paraId="6E060158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1.培训时间和地点</w:t>
      </w:r>
    </w:p>
    <w:p w14:paraId="5703CF80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注：时间细化到“月”即可，分段培训的分别说明。</w:t>
      </w:r>
    </w:p>
    <w:p w14:paraId="43E8B46C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2.课程设置（按每个班制作课表）</w:t>
      </w:r>
    </w:p>
    <w:p w14:paraId="6C81F6C6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01E71106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a.需细化到每一节课，可附页说明。</w:t>
      </w:r>
    </w:p>
    <w:p w14:paraId="272B7CEB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b.要制定跟踪服务相关方案，跟踪服务人数不少于培训班总人数的30%；跟踪服务应配备专门师资。</w:t>
      </w:r>
    </w:p>
    <w:p w14:paraId="699473FD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3.教师来源及职务职称</w:t>
      </w:r>
    </w:p>
    <w:p w14:paraId="65536347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注：至少提供70%以上的授课老师基本情况，对每位教师逐一说明。</w:t>
      </w:r>
    </w:p>
    <w:p w14:paraId="14E2666D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4.管理人员一览表</w:t>
      </w:r>
    </w:p>
    <w:p w14:paraId="540A3CA4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注：需明确信息化系统管理人员1人，项目管理人员3人以上，教学管理人员每班至少2人。</w:t>
      </w:r>
    </w:p>
    <w:p w14:paraId="47034431">
      <w:pPr>
        <w:pStyle w:val="1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（二）XX班</w:t>
      </w:r>
    </w:p>
    <w:p w14:paraId="580E97EC">
      <w:pPr>
        <w:pStyle w:val="9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包括但不限于：</w:t>
      </w:r>
    </w:p>
    <w:p w14:paraId="65F4DE6E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1.培训时间和地点</w:t>
      </w:r>
    </w:p>
    <w:p w14:paraId="7351D972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注：时间细化到“月”即可，分段培训的分别说明。</w:t>
      </w:r>
    </w:p>
    <w:p w14:paraId="59750693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2.课程设置（按每个</w:t>
      </w:r>
      <w:bookmarkStart w:id="0" w:name="_GoBack"/>
      <w:bookmarkEnd w:id="0"/>
      <w:r>
        <w:rPr>
          <w:rFonts w:hint="eastAsia"/>
          <w:lang w:val="en-US" w:eastAsia="zh-CN"/>
        </w:rPr>
        <w:t>班制作课表）</w:t>
      </w:r>
    </w:p>
    <w:p w14:paraId="44CC1F16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 w14:paraId="4D75AEF7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a.需细化到每一节课，可附页说明。</w:t>
      </w:r>
    </w:p>
    <w:p w14:paraId="6AB5173C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b.要制定跟踪服务相关方案，跟踪服务人数不少于培训班总人数的30%；跟踪服务应配备专门师资。</w:t>
      </w:r>
    </w:p>
    <w:p w14:paraId="10C3F4BE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3.教师来源及职务职称</w:t>
      </w:r>
    </w:p>
    <w:p w14:paraId="38354A4B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注：至少提供70%以上的授课老师基本情况，对每位教师逐一说明。</w:t>
      </w:r>
    </w:p>
    <w:p w14:paraId="50ABFE71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4.管理人员一览表</w:t>
      </w:r>
    </w:p>
    <w:p w14:paraId="2BB35F27">
      <w:pPr>
        <w:pStyle w:val="9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注：需明确信息化系统管理人员1人，项目管理人员3人以上，教学管理人员每班至少2人。</w:t>
      </w:r>
    </w:p>
    <w:p w14:paraId="13D58B92">
      <w:pPr>
        <w:pStyle w:val="1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四、资金使用计划</w:t>
      </w:r>
    </w:p>
    <w:p w14:paraId="0EEA0E21">
      <w:pPr>
        <w:pStyle w:val="1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五、绩效目标和</w:t>
      </w:r>
      <w:r>
        <w:rPr>
          <w:rFonts w:hint="default"/>
          <w:lang w:val="en-US" w:eastAsia="zh-CN"/>
        </w:rPr>
        <w:t>质量监管措施</w:t>
      </w:r>
    </w:p>
    <w:p w14:paraId="21BD06F1">
      <w:pPr>
        <w:pStyle w:val="15"/>
        <w:bidi w:val="0"/>
        <w:rPr>
          <w:rFonts w:hint="eastAsia"/>
          <w:lang w:val="en-US" w:eastAsia="zh-CN"/>
        </w:rPr>
      </w:pPr>
    </w:p>
    <w:p w14:paraId="08FA1D56">
      <w:pPr>
        <w:pStyle w:val="15"/>
        <w:bidi w:val="0"/>
        <w:rPr>
          <w:rFonts w:hint="eastAsia"/>
          <w:lang w:val="en-US" w:eastAsia="zh-CN"/>
        </w:rPr>
      </w:pPr>
    </w:p>
    <w:p w14:paraId="6493321B">
      <w:pPr>
        <w:pStyle w:val="15"/>
        <w:bidi w:val="0"/>
        <w:rPr>
          <w:rFonts w:hint="eastAsia"/>
          <w:lang w:val="en-US" w:eastAsia="zh-CN"/>
        </w:rPr>
      </w:pPr>
    </w:p>
    <w:p w14:paraId="12093DE0">
      <w:pPr>
        <w:pStyle w:val="15"/>
        <w:bidi w:val="0"/>
        <w:rPr>
          <w:rFonts w:hint="eastAsia"/>
          <w:lang w:val="en-US" w:eastAsia="zh-CN"/>
        </w:rPr>
      </w:pPr>
    </w:p>
    <w:p w14:paraId="4BBFDF87">
      <w:pPr>
        <w:pStyle w:val="15"/>
        <w:bidi w:val="0"/>
        <w:rPr>
          <w:rFonts w:hint="eastAsia"/>
          <w:lang w:val="en-US" w:eastAsia="zh-CN"/>
        </w:rPr>
      </w:pPr>
    </w:p>
    <w:p w14:paraId="62005E20">
      <w:pPr>
        <w:pStyle w:val="15"/>
        <w:bidi w:val="0"/>
        <w:rPr>
          <w:rFonts w:hint="eastAsia"/>
          <w:lang w:val="en-US" w:eastAsia="zh-CN"/>
        </w:rPr>
      </w:pPr>
    </w:p>
    <w:p w14:paraId="24E7F4D3">
      <w:pPr>
        <w:pStyle w:val="1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六、项目审核情况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7289"/>
      </w:tblGrid>
      <w:tr w14:paraId="2A17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3" w:type="dxa"/>
            <w:vAlign w:val="center"/>
          </w:tcPr>
          <w:p w14:paraId="1D6E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申报</w:t>
            </w:r>
          </w:p>
          <w:p w14:paraId="651E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单位</w:t>
            </w:r>
          </w:p>
          <w:p w14:paraId="2B4C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289" w:type="dxa"/>
            <w:vAlign w:val="top"/>
          </w:tcPr>
          <w:p w14:paraId="1C84B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  <w:p w14:paraId="2D06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  <w:t>本单位对申报材料的真实性、完整性、合法性负责。</w:t>
            </w:r>
          </w:p>
          <w:p w14:paraId="4ABB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</w:p>
          <w:p w14:paraId="1740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 w:firstLine="4144" w:firstLineChars="14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>盖章）</w:t>
            </w:r>
          </w:p>
          <w:p w14:paraId="059A2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96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                          年    月    日</w:t>
            </w:r>
          </w:p>
          <w:p w14:paraId="39507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888" w:firstLineChars="3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 xml:space="preserve">联系人：       联系电话：       </w:t>
            </w:r>
          </w:p>
          <w:p w14:paraId="7004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96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  <w:p w14:paraId="09C2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96" w:firstLine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  <w:tr w14:paraId="5767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233" w:type="dxa"/>
            <w:vAlign w:val="center"/>
          </w:tcPr>
          <w:p w14:paraId="2E68E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农业</w:t>
            </w:r>
          </w:p>
          <w:p w14:paraId="042A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农村</w:t>
            </w:r>
          </w:p>
          <w:p w14:paraId="345A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部门</w:t>
            </w:r>
          </w:p>
          <w:p w14:paraId="4B58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初步</w:t>
            </w:r>
          </w:p>
          <w:p w14:paraId="7542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</w:p>
          <w:p w14:paraId="03A3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289" w:type="dxa"/>
            <w:vAlign w:val="bottom"/>
          </w:tcPr>
          <w:p w14:paraId="7E99CB0F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30"/>
                <w:szCs w:val="30"/>
              </w:rPr>
            </w:pPr>
          </w:p>
          <w:p w14:paraId="2C4A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144" w:firstLineChars="14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 </w:t>
            </w:r>
          </w:p>
          <w:p w14:paraId="1D62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144" w:firstLineChars="14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  <w:p w14:paraId="21DF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144" w:firstLineChars="14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 xml:space="preserve">   （盖章）</w:t>
            </w:r>
          </w:p>
          <w:p w14:paraId="0A5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3848" w:firstLineChars="13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  <w:t>年    月    日</w:t>
            </w:r>
          </w:p>
          <w:p w14:paraId="60D5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072" w:firstLineChars="7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  <w:p w14:paraId="71B1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2072" w:firstLineChars="700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val="en-US" w:eastAsia="zh-CN"/>
              </w:rPr>
              <w:t xml:space="preserve">联系人：       联系电话：       </w:t>
            </w:r>
          </w:p>
          <w:p w14:paraId="4188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3848" w:firstLineChars="13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  <w:p w14:paraId="333C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</w:rPr>
            </w:pPr>
          </w:p>
        </w:tc>
      </w:tr>
    </w:tbl>
    <w:p w14:paraId="42DFECB1">
      <w:pPr>
        <w:pStyle w:val="1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七、佐证资料</w:t>
      </w:r>
    </w:p>
    <w:p w14:paraId="497AB8F8">
      <w:pPr>
        <w:pStyle w:val="15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5B01358F">
      <w:pPr>
        <w:pStyle w:val="11"/>
        <w:bidi w:val="0"/>
        <w:rPr>
          <w:rFonts w:hint="default"/>
          <w:lang w:val="en-US" w:eastAsia="zh-CN"/>
        </w:rPr>
      </w:pPr>
    </w:p>
    <w:p w14:paraId="04A20E7F">
      <w:pPr>
        <w:pStyle w:val="11"/>
        <w:bidi w:val="0"/>
        <w:rPr>
          <w:rFonts w:hint="default"/>
          <w:lang w:val="en-US" w:eastAsia="zh-CN"/>
        </w:rPr>
      </w:pPr>
    </w:p>
    <w:p w14:paraId="03F59EEE">
      <w:pPr>
        <w:spacing w:line="256" w:lineRule="auto"/>
        <w:rPr>
          <w:rFonts w:ascii="Arial"/>
          <w:sz w:val="21"/>
        </w:rPr>
      </w:pPr>
    </w:p>
    <w:p w14:paraId="6FD2CF8F">
      <w:pPr>
        <w:pStyle w:val="9"/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A0D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810D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810D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DhjNTM5MjFhYWVlMWUxNzkzZjJkOWU1MTk4ZGYifQ=="/>
  </w:docVars>
  <w:rsids>
    <w:rsidRoot w:val="00000000"/>
    <w:rsid w:val="00C669C6"/>
    <w:rsid w:val="014852B3"/>
    <w:rsid w:val="01C91471"/>
    <w:rsid w:val="02DF17B7"/>
    <w:rsid w:val="03E84FE9"/>
    <w:rsid w:val="04A46E78"/>
    <w:rsid w:val="05453E53"/>
    <w:rsid w:val="0588577F"/>
    <w:rsid w:val="06B31847"/>
    <w:rsid w:val="06E97571"/>
    <w:rsid w:val="075F2BAC"/>
    <w:rsid w:val="09655C69"/>
    <w:rsid w:val="0A6E4358"/>
    <w:rsid w:val="0B330D82"/>
    <w:rsid w:val="0B684935"/>
    <w:rsid w:val="0C9E08CB"/>
    <w:rsid w:val="0D6D2C8E"/>
    <w:rsid w:val="0EA93835"/>
    <w:rsid w:val="0FDE1CCB"/>
    <w:rsid w:val="112E6273"/>
    <w:rsid w:val="117B3253"/>
    <w:rsid w:val="12140A21"/>
    <w:rsid w:val="125B6C0C"/>
    <w:rsid w:val="1362026A"/>
    <w:rsid w:val="13B66003"/>
    <w:rsid w:val="13F84916"/>
    <w:rsid w:val="141112E6"/>
    <w:rsid w:val="143D7544"/>
    <w:rsid w:val="17BA0860"/>
    <w:rsid w:val="18720CCA"/>
    <w:rsid w:val="187529D9"/>
    <w:rsid w:val="18DE0842"/>
    <w:rsid w:val="196408B3"/>
    <w:rsid w:val="1A381594"/>
    <w:rsid w:val="1BB235FD"/>
    <w:rsid w:val="1BFF6E14"/>
    <w:rsid w:val="1DEC1A13"/>
    <w:rsid w:val="1E0740D4"/>
    <w:rsid w:val="1F134049"/>
    <w:rsid w:val="1F453362"/>
    <w:rsid w:val="1FF703F7"/>
    <w:rsid w:val="20713F99"/>
    <w:rsid w:val="21AC377A"/>
    <w:rsid w:val="22B7433F"/>
    <w:rsid w:val="232026BA"/>
    <w:rsid w:val="23C92457"/>
    <w:rsid w:val="24535DDE"/>
    <w:rsid w:val="257B28C0"/>
    <w:rsid w:val="2721782C"/>
    <w:rsid w:val="272F6B1D"/>
    <w:rsid w:val="292F0982"/>
    <w:rsid w:val="29656152"/>
    <w:rsid w:val="2A6874CB"/>
    <w:rsid w:val="2B25203D"/>
    <w:rsid w:val="2C0003B4"/>
    <w:rsid w:val="2C7212B2"/>
    <w:rsid w:val="2DD45655"/>
    <w:rsid w:val="2E0214C5"/>
    <w:rsid w:val="2E9470EE"/>
    <w:rsid w:val="2FA92C95"/>
    <w:rsid w:val="2FDB70C1"/>
    <w:rsid w:val="300129E0"/>
    <w:rsid w:val="302A65CC"/>
    <w:rsid w:val="30426838"/>
    <w:rsid w:val="30622155"/>
    <w:rsid w:val="313A1290"/>
    <w:rsid w:val="32063455"/>
    <w:rsid w:val="32250B75"/>
    <w:rsid w:val="323A017C"/>
    <w:rsid w:val="326E6078"/>
    <w:rsid w:val="332211F4"/>
    <w:rsid w:val="3341209D"/>
    <w:rsid w:val="37992523"/>
    <w:rsid w:val="3A0F340B"/>
    <w:rsid w:val="3BE92C13"/>
    <w:rsid w:val="3C203316"/>
    <w:rsid w:val="3D4E5423"/>
    <w:rsid w:val="3DDF5726"/>
    <w:rsid w:val="3E135D25"/>
    <w:rsid w:val="3EB219E2"/>
    <w:rsid w:val="3F6F612B"/>
    <w:rsid w:val="3FC62CF6"/>
    <w:rsid w:val="40642C26"/>
    <w:rsid w:val="40C35918"/>
    <w:rsid w:val="41E53E7C"/>
    <w:rsid w:val="421D53C4"/>
    <w:rsid w:val="42530F31"/>
    <w:rsid w:val="441A1070"/>
    <w:rsid w:val="460C0745"/>
    <w:rsid w:val="46E841F3"/>
    <w:rsid w:val="471C4B86"/>
    <w:rsid w:val="487A3570"/>
    <w:rsid w:val="48FA020D"/>
    <w:rsid w:val="49CD5922"/>
    <w:rsid w:val="49CF42B2"/>
    <w:rsid w:val="4A394D65"/>
    <w:rsid w:val="4A6F4C2B"/>
    <w:rsid w:val="4A851D59"/>
    <w:rsid w:val="4B2204B4"/>
    <w:rsid w:val="4B4970C4"/>
    <w:rsid w:val="4C4F301A"/>
    <w:rsid w:val="4F155FF0"/>
    <w:rsid w:val="4FD2167A"/>
    <w:rsid w:val="50665BE5"/>
    <w:rsid w:val="506F5A90"/>
    <w:rsid w:val="50D61560"/>
    <w:rsid w:val="51232BC7"/>
    <w:rsid w:val="51EA050E"/>
    <w:rsid w:val="51F4065F"/>
    <w:rsid w:val="5242431B"/>
    <w:rsid w:val="535E583D"/>
    <w:rsid w:val="53FA7313"/>
    <w:rsid w:val="57A87B51"/>
    <w:rsid w:val="59486D73"/>
    <w:rsid w:val="59550344"/>
    <w:rsid w:val="596C0CB3"/>
    <w:rsid w:val="5B15253F"/>
    <w:rsid w:val="5CA5089C"/>
    <w:rsid w:val="5D26561D"/>
    <w:rsid w:val="5F3327F7"/>
    <w:rsid w:val="5FE1582B"/>
    <w:rsid w:val="600A4B21"/>
    <w:rsid w:val="60A21982"/>
    <w:rsid w:val="619E04DC"/>
    <w:rsid w:val="632011C2"/>
    <w:rsid w:val="6380699E"/>
    <w:rsid w:val="63822C2F"/>
    <w:rsid w:val="639332E1"/>
    <w:rsid w:val="64630CF2"/>
    <w:rsid w:val="665A2FC5"/>
    <w:rsid w:val="66AB238D"/>
    <w:rsid w:val="679B2764"/>
    <w:rsid w:val="67EE6D37"/>
    <w:rsid w:val="67F048CC"/>
    <w:rsid w:val="686231A1"/>
    <w:rsid w:val="68966A6A"/>
    <w:rsid w:val="69C266CE"/>
    <w:rsid w:val="69C515DF"/>
    <w:rsid w:val="6A034B4D"/>
    <w:rsid w:val="6A221231"/>
    <w:rsid w:val="6A4E2493"/>
    <w:rsid w:val="6C0E5642"/>
    <w:rsid w:val="6D572E2F"/>
    <w:rsid w:val="6E60573F"/>
    <w:rsid w:val="6E8D548C"/>
    <w:rsid w:val="6F6640F4"/>
    <w:rsid w:val="700C06A3"/>
    <w:rsid w:val="704008C7"/>
    <w:rsid w:val="70587C10"/>
    <w:rsid w:val="712B4B58"/>
    <w:rsid w:val="73C474ED"/>
    <w:rsid w:val="73E865B9"/>
    <w:rsid w:val="746517C5"/>
    <w:rsid w:val="76DD4F9D"/>
    <w:rsid w:val="78104AA8"/>
    <w:rsid w:val="7A2347FC"/>
    <w:rsid w:val="7AA94B13"/>
    <w:rsid w:val="7B7C36B5"/>
    <w:rsid w:val="7BE31C3E"/>
    <w:rsid w:val="7C063B48"/>
    <w:rsid w:val="7C786DA1"/>
    <w:rsid w:val="7CF60710"/>
    <w:rsid w:val="7E696CC0"/>
    <w:rsid w:val="7EC62364"/>
    <w:rsid w:val="7F3B065C"/>
    <w:rsid w:val="7F9600B5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8" w:lineRule="exact"/>
      <w:ind w:firstLine="872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大标题"/>
    <w:basedOn w:val="1"/>
    <w:autoRedefine/>
    <w:qFormat/>
    <w:uiPriority w:val="0"/>
    <w:pPr>
      <w:spacing w:line="578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9">
    <w:name w:val="正文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cs="仿宋_GB2312"/>
      <w:kern w:val="0"/>
      <w:szCs w:val="32"/>
    </w:rPr>
  </w:style>
  <w:style w:type="paragraph" w:customStyle="1" w:styleId="10">
    <w:name w:val="单位和时间"/>
    <w:basedOn w:val="1"/>
    <w:autoRedefine/>
    <w:qFormat/>
    <w:uiPriority w:val="0"/>
    <w:pPr>
      <w:widowControl/>
      <w:spacing w:line="500" w:lineRule="exact"/>
      <w:ind w:right="640"/>
      <w:jc w:val="right"/>
    </w:pPr>
    <w:rPr>
      <w:rFonts w:hint="default" w:ascii="仿宋_GB2312" w:hAnsi="仿宋_GB2312" w:eastAsia="仿宋_GB2312" w:cs="仿宋_GB2312"/>
      <w:kern w:val="0"/>
      <w:sz w:val="32"/>
      <w:szCs w:val="32"/>
    </w:rPr>
  </w:style>
  <w:style w:type="paragraph" w:customStyle="1" w:styleId="11">
    <w:name w:val="正文未缩进"/>
    <w:basedOn w:val="1"/>
    <w:link w:val="17"/>
    <w:autoRedefine/>
    <w:qFormat/>
    <w:uiPriority w:val="0"/>
    <w:pPr>
      <w:widowControl/>
      <w:spacing w:line="578" w:lineRule="exact"/>
      <w:ind w:firstLine="0" w:firstLineChars="0"/>
    </w:pPr>
    <w:rPr>
      <w:rFonts w:hint="eastAsia" w:cs="仿宋_GB2312"/>
      <w:kern w:val="0"/>
      <w:szCs w:val="32"/>
    </w:rPr>
  </w:style>
  <w:style w:type="paragraph" w:customStyle="1" w:styleId="12">
    <w:name w:val="联系人和电话"/>
    <w:basedOn w:val="1"/>
    <w:next w:val="11"/>
    <w:autoRedefine/>
    <w:qFormat/>
    <w:uiPriority w:val="0"/>
    <w:pPr>
      <w:widowControl/>
      <w:spacing w:line="500" w:lineRule="exact"/>
      <w:ind w:right="640"/>
      <w:jc w:val="center"/>
    </w:pPr>
    <w:rPr>
      <w:rFonts w:hint="eastAsia" w:cs="仿宋_GB2312"/>
      <w:kern w:val="0"/>
      <w:szCs w:val="32"/>
    </w:rPr>
  </w:style>
  <w:style w:type="paragraph" w:customStyle="1" w:styleId="13">
    <w:name w:val="黑体未缩进"/>
    <w:basedOn w:val="1"/>
    <w:link w:val="19"/>
    <w:autoRedefine/>
    <w:qFormat/>
    <w:uiPriority w:val="0"/>
    <w:pPr>
      <w:widowControl/>
      <w:spacing w:line="578" w:lineRule="exact"/>
    </w:pPr>
    <w:rPr>
      <w:rFonts w:hint="eastAsia" w:ascii="黑体" w:hAnsi="黑体" w:eastAsia="黑体" w:cs="黑体"/>
      <w:kern w:val="0"/>
      <w:szCs w:val="32"/>
    </w:rPr>
  </w:style>
  <w:style w:type="paragraph" w:customStyle="1" w:styleId="14">
    <w:name w:val="楷体未缩进"/>
    <w:basedOn w:val="1"/>
    <w:link w:val="18"/>
    <w:autoRedefine/>
    <w:qFormat/>
    <w:uiPriority w:val="0"/>
    <w:pPr>
      <w:widowControl/>
      <w:spacing w:line="578" w:lineRule="exact"/>
    </w:pPr>
    <w:rPr>
      <w:rFonts w:hint="eastAsia" w:ascii="楷体" w:hAnsi="楷体" w:eastAsia="楷体" w:cs="楷体"/>
      <w:kern w:val="0"/>
      <w:szCs w:val="32"/>
    </w:rPr>
  </w:style>
  <w:style w:type="paragraph" w:customStyle="1" w:styleId="15">
    <w:name w:val="黑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黑体" w:hAnsi="黑体" w:eastAsia="黑体" w:cs="黑体"/>
      <w:kern w:val="0"/>
      <w:szCs w:val="32"/>
    </w:rPr>
  </w:style>
  <w:style w:type="paragraph" w:customStyle="1" w:styleId="16">
    <w:name w:val="楷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楷体" w:hAnsi="楷体" w:eastAsia="楷体" w:cs="楷体"/>
      <w:kern w:val="0"/>
      <w:szCs w:val="32"/>
    </w:rPr>
  </w:style>
  <w:style w:type="character" w:customStyle="1" w:styleId="17">
    <w:name w:val="正文未缩进 Char"/>
    <w:link w:val="11"/>
    <w:autoRedefine/>
    <w:qFormat/>
    <w:uiPriority w:val="0"/>
    <w:rPr>
      <w:rFonts w:hint="eastAsia" w:cs="仿宋_GB2312"/>
      <w:kern w:val="0"/>
      <w:szCs w:val="32"/>
    </w:rPr>
  </w:style>
  <w:style w:type="character" w:customStyle="1" w:styleId="18">
    <w:name w:val="楷体未缩进 Char"/>
    <w:link w:val="14"/>
    <w:autoRedefine/>
    <w:qFormat/>
    <w:uiPriority w:val="0"/>
    <w:rPr>
      <w:rFonts w:hint="eastAsia" w:ascii="楷体" w:hAnsi="楷体" w:eastAsia="楷体" w:cs="楷体"/>
      <w:kern w:val="0"/>
      <w:szCs w:val="32"/>
    </w:rPr>
  </w:style>
  <w:style w:type="character" w:customStyle="1" w:styleId="19">
    <w:name w:val="黑体未缩进 Char"/>
    <w:link w:val="13"/>
    <w:autoRedefine/>
    <w:qFormat/>
    <w:uiPriority w:val="0"/>
    <w:rPr>
      <w:rFonts w:hint="eastAsia" w:ascii="黑体" w:hAnsi="黑体" w:eastAsia="黑体" w:cs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781</Words>
  <Characters>823</Characters>
  <Lines>0</Lines>
  <Paragraphs>0</Paragraphs>
  <TotalTime>1</TotalTime>
  <ScaleCrop>false</ScaleCrop>
  <LinksUpToDate>false</LinksUpToDate>
  <CharactersWithSpaces>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2023-09-02T02:15:00Z</dcterms:created>
  <dc:creator>Administrator</dc:creator>
  <cp:lastModifiedBy>天问九歌</cp:lastModifiedBy>
  <cp:lastPrinted>2023-10-27T07:43:00Z</cp:lastPrinted>
  <dcterms:modified xsi:type="dcterms:W3CDTF">2025-09-22T08:12:47Z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eyJoZGlkIjoiNmRjODhjNTM5MjFhYWVlMWUxNzkzZjJkOWU1MTk4ZGYiLCJ1c2VySWQiOiIxMDQ0Mzc0OTIyIn0=</vt:lpwstr>
  </property>
</Properties>
</file>