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方正小标宋简体" w:hAnsi="仿宋" w:eastAsia="方正小标宋简体" w:cs="Times New Roman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简体" w:hAnsi="仿宋" w:eastAsia="方正小标宋简体" w:cs="Times New Roman"/>
          <w:color w:val="auto"/>
          <w:kern w:val="2"/>
          <w:sz w:val="36"/>
          <w:szCs w:val="36"/>
          <w:highlight w:val="none"/>
          <w:lang w:val="en-US" w:eastAsia="zh-CN" w:bidi="ar-SA"/>
        </w:rPr>
        <w:t>附件2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 w:cs="Times New Roman"/>
          <w:color w:val="auto"/>
          <w:kern w:val="2"/>
          <w:sz w:val="44"/>
          <w:szCs w:val="24"/>
          <w:highlight w:val="none"/>
          <w:lang w:val="en-US" w:eastAsia="zh-CN" w:bidi="ar-SA"/>
        </w:rPr>
      </w:pPr>
      <w:r>
        <w:rPr>
          <w:rFonts w:hint="eastAsia" w:ascii="方正小标宋简体" w:hAnsi="仿宋" w:eastAsia="方正小标宋简体" w:cs="Times New Roman"/>
          <w:color w:val="auto"/>
          <w:kern w:val="2"/>
          <w:sz w:val="44"/>
          <w:szCs w:val="24"/>
          <w:highlight w:val="none"/>
          <w:lang w:val="en-US" w:eastAsia="zh-CN" w:bidi="ar-SA"/>
        </w:rPr>
        <w:t>湛江市农业农村领域突出贡献者评选结果名单（十大特色农业标兵）</w:t>
      </w:r>
    </w:p>
    <w:p>
      <w:pPr>
        <w:pStyle w:val="2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1.梁春红  广东大神食品集团有限公司董事长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2.杨岳培  吴川市汉绿生态农业科技有限公司总经理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3.庞文秀  湛江市文秀种养专业合作社社长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4.江辉彪  廉江市良垌众升果菜专业合作社社长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5.罗何章  湛江廉江富超种养专业合作社社长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6.尹贤    雷州市源博深海养殖专业合作社法人代表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7.尤日    遂溪县创益种养专业合作社社长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8.何精华  遂溪县江洪华远虾苗场总经理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9.黄利国  遂溪县好仕达实业有限公司董事长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10.蓝珍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湛江骐兴农业发展有限公司经理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文泉驿微米黑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FBF841A"/>
    <w:rsid w:val="4A1947CF"/>
    <w:rsid w:val="5FAFC9F7"/>
    <w:rsid w:val="7FF6EB6F"/>
    <w:rsid w:val="BFBE952D"/>
    <w:rsid w:val="FBBFAE6D"/>
    <w:rsid w:val="FDBBA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肖琦</cp:lastModifiedBy>
  <cp:lastPrinted>2023-08-20T18:36:33Z</cp:lastPrinted>
  <dcterms:modified xsi:type="dcterms:W3CDTF">2023-08-20T18:36:37Z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